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576D" w14:textId="0235C72C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REGULAMIN </w:t>
      </w:r>
      <w:r w:rsidR="00E51F6F" w:rsidRPr="009C5A8A">
        <w:rPr>
          <w:rFonts w:ascii="Times New Roman" w:hAnsi="Times New Roman" w:cs="Times New Roman"/>
          <w:b/>
        </w:rPr>
        <w:t xml:space="preserve">SPRZEDAŻY </w:t>
      </w:r>
      <w:r w:rsidR="00686B4D">
        <w:rPr>
          <w:rFonts w:ascii="Times New Roman" w:hAnsi="Times New Roman" w:cs="Times New Roman"/>
          <w:b/>
        </w:rPr>
        <w:t>ZŁOMU</w:t>
      </w:r>
      <w:r w:rsidR="000352C3" w:rsidRPr="009C5A8A">
        <w:rPr>
          <w:rFonts w:ascii="Times New Roman" w:hAnsi="Times New Roman" w:cs="Times New Roman"/>
          <w:b/>
        </w:rPr>
        <w:t xml:space="preserve"> W POSTĘPOWANIU UPADŁOŚCIOWYM SPÓŁDZIELNI MLECZARSKIEJ ROTR W RYPINIE</w:t>
      </w:r>
    </w:p>
    <w:p w14:paraId="210A935E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</w:p>
    <w:p w14:paraId="2DC43B6A" w14:textId="2B60A688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§1.</w:t>
      </w:r>
    </w:p>
    <w:p w14:paraId="5C28292C" w14:textId="362E820E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POSTANOWIENIA OGÓLNE</w:t>
      </w:r>
    </w:p>
    <w:p w14:paraId="0BC06AC2" w14:textId="77777777" w:rsidR="00A64A6F" w:rsidRPr="009C5A8A" w:rsidRDefault="00A64A6F" w:rsidP="00A64A6F">
      <w:pPr>
        <w:rPr>
          <w:rFonts w:ascii="Times New Roman" w:hAnsi="Times New Roman" w:cs="Times New Roman"/>
        </w:rPr>
      </w:pPr>
    </w:p>
    <w:p w14:paraId="6FCC4BEC" w14:textId="0B2AE616" w:rsidR="00A64A6F" w:rsidRPr="009C5A8A" w:rsidRDefault="00A64A6F" w:rsidP="00E51F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1.</w:t>
      </w:r>
      <w:r w:rsidRPr="009C5A8A">
        <w:rPr>
          <w:rFonts w:ascii="Times New Roman" w:hAnsi="Times New Roman" w:cs="Times New Roman"/>
        </w:rPr>
        <w:tab/>
        <w:t xml:space="preserve">Przepisy niniejszego regulaminu ustalają zasady przeprowadzenia przez Syndyka Masy Upadłości ROTR Spółdzielni Mleczarskiej w Rypinie </w:t>
      </w:r>
      <w:r w:rsidR="00E51F6F" w:rsidRPr="009C5A8A">
        <w:rPr>
          <w:rFonts w:ascii="Times New Roman" w:hAnsi="Times New Roman" w:cs="Times New Roman"/>
        </w:rPr>
        <w:t xml:space="preserve">w upadłości pisemnego konkursu ofert na </w:t>
      </w:r>
      <w:r w:rsidR="00EA71B7" w:rsidRPr="009C5A8A">
        <w:rPr>
          <w:rFonts w:ascii="Times New Roman" w:hAnsi="Times New Roman" w:cs="Times New Roman"/>
        </w:rPr>
        <w:t xml:space="preserve">sprzedaż </w:t>
      </w:r>
      <w:r w:rsidR="00686B4D">
        <w:rPr>
          <w:rFonts w:ascii="Times New Roman" w:hAnsi="Times New Roman" w:cs="Times New Roman"/>
        </w:rPr>
        <w:t>złomu</w:t>
      </w:r>
      <w:r w:rsidR="00EA71B7" w:rsidRPr="009C5A8A">
        <w:rPr>
          <w:rFonts w:ascii="Times New Roman" w:hAnsi="Times New Roman" w:cs="Times New Roman"/>
        </w:rPr>
        <w:t xml:space="preserve"> </w:t>
      </w:r>
      <w:r w:rsidR="00495B1B" w:rsidRPr="009C5A8A">
        <w:rPr>
          <w:rFonts w:ascii="Times New Roman" w:hAnsi="Times New Roman" w:cs="Times New Roman"/>
        </w:rPr>
        <w:t>wchodząc</w:t>
      </w:r>
      <w:r w:rsidR="00686B4D">
        <w:rPr>
          <w:rFonts w:ascii="Times New Roman" w:hAnsi="Times New Roman" w:cs="Times New Roman"/>
        </w:rPr>
        <w:t>ego</w:t>
      </w:r>
      <w:r w:rsidR="00495B1B" w:rsidRPr="009C5A8A">
        <w:rPr>
          <w:rFonts w:ascii="Times New Roman" w:hAnsi="Times New Roman" w:cs="Times New Roman"/>
        </w:rPr>
        <w:t xml:space="preserve">  w skład masy upadłości ROTR w Rypinie</w:t>
      </w:r>
      <w:r w:rsidR="00EA71B7" w:rsidRPr="009C5A8A">
        <w:rPr>
          <w:rFonts w:ascii="Times New Roman" w:hAnsi="Times New Roman" w:cs="Times New Roman"/>
        </w:rPr>
        <w:t xml:space="preserve">. </w:t>
      </w:r>
    </w:p>
    <w:p w14:paraId="0B898676" w14:textId="77777777" w:rsidR="00A64A6F" w:rsidRPr="009C5A8A" w:rsidRDefault="00E51F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</w:t>
      </w:r>
      <w:r w:rsidR="00A64A6F" w:rsidRPr="009C5A8A">
        <w:rPr>
          <w:rFonts w:ascii="Times New Roman" w:hAnsi="Times New Roman" w:cs="Times New Roman"/>
        </w:rPr>
        <w:t>.</w:t>
      </w:r>
      <w:r w:rsidR="00A64A6F" w:rsidRPr="009C5A8A">
        <w:rPr>
          <w:rFonts w:ascii="Times New Roman" w:hAnsi="Times New Roman" w:cs="Times New Roman"/>
        </w:rPr>
        <w:tab/>
        <w:t xml:space="preserve">Organizatorem </w:t>
      </w:r>
      <w:r w:rsidRPr="009C5A8A">
        <w:rPr>
          <w:rFonts w:ascii="Times New Roman" w:hAnsi="Times New Roman" w:cs="Times New Roman"/>
        </w:rPr>
        <w:t>konkursu ofert</w:t>
      </w:r>
      <w:r w:rsidR="00A64A6F" w:rsidRPr="009C5A8A">
        <w:rPr>
          <w:rFonts w:ascii="Times New Roman" w:hAnsi="Times New Roman" w:cs="Times New Roman"/>
        </w:rPr>
        <w:t xml:space="preserve"> jest syndyk masy upadłości </w:t>
      </w:r>
      <w:r w:rsidR="00D00123" w:rsidRPr="009C5A8A">
        <w:rPr>
          <w:rFonts w:ascii="Times New Roman" w:hAnsi="Times New Roman" w:cs="Times New Roman"/>
        </w:rPr>
        <w:t>ROTR Spółdzielnia Mleczarska w Rypinie w upadłości.</w:t>
      </w:r>
    </w:p>
    <w:p w14:paraId="35F81BBC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2.</w:t>
      </w:r>
      <w:r w:rsidRPr="009C5A8A">
        <w:rPr>
          <w:rFonts w:ascii="Times New Roman" w:hAnsi="Times New Roman" w:cs="Times New Roman"/>
        </w:rPr>
        <w:tab/>
        <w:t xml:space="preserve">Warunki </w:t>
      </w:r>
      <w:r w:rsidR="00E51F6F" w:rsidRPr="009C5A8A">
        <w:rPr>
          <w:rFonts w:ascii="Times New Roman" w:hAnsi="Times New Roman" w:cs="Times New Roman"/>
        </w:rPr>
        <w:t>konkursu ofert</w:t>
      </w:r>
      <w:r w:rsidRPr="009C5A8A">
        <w:rPr>
          <w:rFonts w:ascii="Times New Roman" w:hAnsi="Times New Roman" w:cs="Times New Roman"/>
        </w:rPr>
        <w:t xml:space="preserve"> określa syndyk.</w:t>
      </w:r>
    </w:p>
    <w:p w14:paraId="0A4CBDFD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3.</w:t>
      </w:r>
      <w:r w:rsidRPr="009C5A8A">
        <w:rPr>
          <w:rFonts w:ascii="Times New Roman" w:hAnsi="Times New Roman" w:cs="Times New Roman"/>
        </w:rPr>
        <w:tab/>
      </w:r>
      <w:r w:rsidR="00E51F6F" w:rsidRPr="009C5A8A">
        <w:rPr>
          <w:rFonts w:ascii="Times New Roman" w:hAnsi="Times New Roman" w:cs="Times New Roman"/>
        </w:rPr>
        <w:t xml:space="preserve">Konkurs ofert </w:t>
      </w:r>
      <w:r w:rsidRPr="009C5A8A">
        <w:rPr>
          <w:rFonts w:ascii="Times New Roman" w:hAnsi="Times New Roman" w:cs="Times New Roman"/>
        </w:rPr>
        <w:t>prowadzi syndyk.</w:t>
      </w:r>
    </w:p>
    <w:p w14:paraId="3D213959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4.</w:t>
      </w:r>
      <w:r w:rsidRPr="009C5A8A">
        <w:rPr>
          <w:rFonts w:ascii="Times New Roman" w:hAnsi="Times New Roman" w:cs="Times New Roman"/>
        </w:rPr>
        <w:tab/>
        <w:t>Wyboru oferty dokonuje syndyk.</w:t>
      </w:r>
    </w:p>
    <w:p w14:paraId="3EA1EC24" w14:textId="06148C02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5.  Otwarcie ofert dokonane zostanie w dniu </w:t>
      </w:r>
      <w:r w:rsidR="00686B4D">
        <w:rPr>
          <w:rFonts w:ascii="Times New Roman" w:hAnsi="Times New Roman" w:cs="Times New Roman"/>
          <w:b/>
          <w:bCs/>
        </w:rPr>
        <w:t>30 września 2021</w:t>
      </w:r>
      <w:r w:rsidR="00F34AC5">
        <w:rPr>
          <w:rFonts w:ascii="Times New Roman" w:hAnsi="Times New Roman" w:cs="Times New Roman"/>
          <w:b/>
          <w:bCs/>
        </w:rPr>
        <w:t xml:space="preserve"> o godz. 1</w:t>
      </w:r>
      <w:r w:rsidR="00686B4D">
        <w:rPr>
          <w:rFonts w:ascii="Times New Roman" w:hAnsi="Times New Roman" w:cs="Times New Roman"/>
          <w:b/>
          <w:bCs/>
        </w:rPr>
        <w:t>2</w:t>
      </w:r>
      <w:r w:rsidR="00F34AC5">
        <w:rPr>
          <w:rFonts w:ascii="Times New Roman" w:hAnsi="Times New Roman" w:cs="Times New Roman"/>
          <w:b/>
          <w:bCs/>
        </w:rPr>
        <w:t>.00</w:t>
      </w:r>
      <w:r w:rsidRPr="009C5A8A">
        <w:rPr>
          <w:rFonts w:ascii="Times New Roman" w:hAnsi="Times New Roman" w:cs="Times New Roman"/>
        </w:rPr>
        <w:t xml:space="preserve"> w </w:t>
      </w:r>
      <w:r w:rsidR="009137C1" w:rsidRPr="009C5A8A">
        <w:rPr>
          <w:rFonts w:ascii="Times New Roman" w:hAnsi="Times New Roman" w:cs="Times New Roman"/>
        </w:rPr>
        <w:t xml:space="preserve">Kancelarii Doradcy Restrukturyzacyjnego Sylwestra </w:t>
      </w:r>
      <w:proofErr w:type="spellStart"/>
      <w:r w:rsidR="009137C1" w:rsidRPr="009C5A8A">
        <w:rPr>
          <w:rFonts w:ascii="Times New Roman" w:hAnsi="Times New Roman" w:cs="Times New Roman"/>
        </w:rPr>
        <w:t>Zięciaka</w:t>
      </w:r>
      <w:proofErr w:type="spellEnd"/>
      <w:r w:rsidR="009137C1" w:rsidRPr="009C5A8A">
        <w:rPr>
          <w:rFonts w:ascii="Times New Roman" w:hAnsi="Times New Roman" w:cs="Times New Roman"/>
        </w:rPr>
        <w:t>.</w:t>
      </w:r>
      <w:r w:rsidRPr="009C5A8A">
        <w:rPr>
          <w:rFonts w:ascii="Times New Roman" w:hAnsi="Times New Roman" w:cs="Times New Roman"/>
        </w:rPr>
        <w:t xml:space="preserve"> </w:t>
      </w:r>
    </w:p>
    <w:p w14:paraId="4C31585F" w14:textId="40DBE13D" w:rsidR="009137C1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6.   Decydującym kryterium wyboru oferty będzie </w:t>
      </w:r>
      <w:r w:rsidRPr="00686B4D">
        <w:rPr>
          <w:rFonts w:ascii="Times New Roman" w:hAnsi="Times New Roman" w:cs="Times New Roman"/>
          <w:b/>
          <w:bCs/>
        </w:rPr>
        <w:t xml:space="preserve">wysokość zaoferowanej ceny </w:t>
      </w:r>
      <w:r w:rsidR="00E51F6F" w:rsidRPr="00686B4D">
        <w:rPr>
          <w:rFonts w:ascii="Times New Roman" w:hAnsi="Times New Roman" w:cs="Times New Roman"/>
          <w:b/>
          <w:bCs/>
        </w:rPr>
        <w:t>zakupu</w:t>
      </w:r>
      <w:r w:rsidR="00E51F6F" w:rsidRPr="009C5A8A">
        <w:rPr>
          <w:rFonts w:ascii="Times New Roman" w:hAnsi="Times New Roman" w:cs="Times New Roman"/>
        </w:rPr>
        <w:t>.</w:t>
      </w:r>
    </w:p>
    <w:p w14:paraId="305E3851" w14:textId="696BF5FB" w:rsidR="00A64A6F" w:rsidRPr="009C5A8A" w:rsidRDefault="00E51F6F" w:rsidP="00686B4D">
      <w:pPr>
        <w:tabs>
          <w:tab w:val="left" w:pos="8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7. Syndyk zastrzega sobie prawo zmiany niniejszego Regulaminu lub ogłoszenia o sprzedaży albo unieważnienia postępowania  na każdym jego etapie bez podawania przyczyn  nawet po wyborze oferenta. Postępowanie może być  również zamknięte bez wyboru którejkolwiek z ofert. Wadia zostaną wówczas zwrócone  bez oprocentowania.</w:t>
      </w:r>
    </w:p>
    <w:p w14:paraId="29A35903" w14:textId="77777777" w:rsidR="00A64A6F" w:rsidRPr="009C5A8A" w:rsidRDefault="00A64A6F" w:rsidP="00A64A6F">
      <w:pPr>
        <w:rPr>
          <w:rFonts w:ascii="Times New Roman" w:hAnsi="Times New Roman" w:cs="Times New Roman"/>
        </w:rPr>
      </w:pPr>
    </w:p>
    <w:p w14:paraId="7A9A9CE8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§ </w:t>
      </w:r>
      <w:r w:rsidR="000352C3" w:rsidRPr="009C5A8A">
        <w:rPr>
          <w:rFonts w:ascii="Times New Roman" w:hAnsi="Times New Roman" w:cs="Times New Roman"/>
          <w:b/>
        </w:rPr>
        <w:t>2</w:t>
      </w:r>
    </w:p>
    <w:p w14:paraId="188261CD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PRZEDMIOT </w:t>
      </w:r>
      <w:r w:rsidR="000352C3" w:rsidRPr="009C5A8A">
        <w:rPr>
          <w:rFonts w:ascii="Times New Roman" w:hAnsi="Times New Roman" w:cs="Times New Roman"/>
          <w:b/>
        </w:rPr>
        <w:t>SPRZEDAŻY</w:t>
      </w:r>
    </w:p>
    <w:p w14:paraId="5CEEB024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</w:p>
    <w:p w14:paraId="3A70E6AD" w14:textId="30535327" w:rsidR="000352C3" w:rsidRPr="009C5A8A" w:rsidRDefault="00A64A6F" w:rsidP="00495B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</w:rPr>
        <w:t xml:space="preserve">Przedmiotem </w:t>
      </w:r>
      <w:r w:rsidR="00E51F6F" w:rsidRPr="009C5A8A">
        <w:rPr>
          <w:rFonts w:ascii="Times New Roman" w:hAnsi="Times New Roman" w:cs="Times New Roman"/>
        </w:rPr>
        <w:t xml:space="preserve">sprzedaży </w:t>
      </w:r>
      <w:r w:rsidR="00686B4D">
        <w:rPr>
          <w:rFonts w:ascii="Times New Roman" w:hAnsi="Times New Roman" w:cs="Times New Roman"/>
        </w:rPr>
        <w:t>jest złom wchodzący w skład masy upadłości.</w:t>
      </w:r>
    </w:p>
    <w:p w14:paraId="05C0AA17" w14:textId="77777777" w:rsidR="009C5A8A" w:rsidRPr="009C5A8A" w:rsidRDefault="009C5A8A" w:rsidP="009C5A8A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4D8A0C" w14:textId="5D2A5DAA" w:rsidR="00E51F6F" w:rsidRPr="009C5A8A" w:rsidRDefault="000352C3" w:rsidP="00CE679D">
      <w:pPr>
        <w:pStyle w:val="Akapitzlist"/>
        <w:ind w:left="405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§3</w:t>
      </w:r>
    </w:p>
    <w:p w14:paraId="4FB5A056" w14:textId="77777777" w:rsidR="00E51F6F" w:rsidRPr="009C5A8A" w:rsidRDefault="000352C3" w:rsidP="000352C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Uczestnik postępowania </w:t>
      </w:r>
    </w:p>
    <w:p w14:paraId="05D4E301" w14:textId="77777777" w:rsidR="00E51F6F" w:rsidRPr="009C5A8A" w:rsidRDefault="00E51F6F" w:rsidP="00E51F6F">
      <w:pPr>
        <w:numPr>
          <w:ilvl w:val="1"/>
          <w:numId w:val="5"/>
        </w:numPr>
        <w:tabs>
          <w:tab w:val="left" w:pos="795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53155615" w14:textId="77777777" w:rsidR="00E51F6F" w:rsidRPr="009C5A8A" w:rsidRDefault="00E51F6F" w:rsidP="00E51F6F">
      <w:pPr>
        <w:numPr>
          <w:ilvl w:val="1"/>
          <w:numId w:val="5"/>
        </w:numPr>
        <w:tabs>
          <w:tab w:val="left" w:pos="78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Nabywcą w postępowaniu upadłościowym nie może być:</w:t>
      </w:r>
    </w:p>
    <w:p w14:paraId="749450B9" w14:textId="77777777" w:rsidR="00E51F6F" w:rsidRPr="009C5A8A" w:rsidRDefault="00E51F6F" w:rsidP="00E51F6F">
      <w:pPr>
        <w:numPr>
          <w:ilvl w:val="0"/>
          <w:numId w:val="6"/>
        </w:numPr>
        <w:tabs>
          <w:tab w:val="left" w:pos="510"/>
          <w:tab w:val="left" w:pos="525"/>
          <w:tab w:val="left" w:pos="57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 xml:space="preserve"> syndyk i jego małżonek, wstępny, zstępny, rodzeństwo osób, osoba pozostająca z nim w stosunku przysposobienia lub małżonek takiej osoby, jak również osoba pozostająca z nim w faktycznym związku, wspólnie z nim zamieszkująca i gospodarująca,</w:t>
      </w:r>
    </w:p>
    <w:p w14:paraId="78E9B507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sędzia komisarz,</w:t>
      </w:r>
    </w:p>
    <w:p w14:paraId="38D2B612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reprezentanci upadłego.</w:t>
      </w:r>
    </w:p>
    <w:p w14:paraId="069F9301" w14:textId="77777777" w:rsidR="000352C3" w:rsidRPr="009C5A8A" w:rsidRDefault="000352C3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45" w:hanging="15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 4 Wadium</w:t>
      </w:r>
    </w:p>
    <w:p w14:paraId="32D74543" w14:textId="77777777" w:rsidR="000352C3" w:rsidRPr="009C5A8A" w:rsidRDefault="000352C3" w:rsidP="000352C3">
      <w:pPr>
        <w:spacing w:line="360" w:lineRule="auto"/>
        <w:jc w:val="both"/>
        <w:rPr>
          <w:rFonts w:ascii="Times New Roman" w:hAnsi="Times New Roman" w:cs="Times New Roman"/>
        </w:rPr>
      </w:pPr>
    </w:p>
    <w:p w14:paraId="2958983C" w14:textId="63037929" w:rsidR="000352C3" w:rsidRPr="00686B4D" w:rsidRDefault="000352C3" w:rsidP="00686B4D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Warunkiem uczestnictwa w postępowaniu jest wpłacenie wadium w wysokości</w:t>
      </w:r>
      <w:r w:rsidR="00686B4D">
        <w:rPr>
          <w:rFonts w:ascii="Times New Roman" w:hAnsi="Times New Roman" w:cs="Times New Roman"/>
        </w:rPr>
        <w:t xml:space="preserve"> </w:t>
      </w:r>
      <w:r w:rsidR="00686B4D" w:rsidRPr="00686B4D">
        <w:rPr>
          <w:rFonts w:ascii="Times New Roman" w:hAnsi="Times New Roman" w:cs="Times New Roman"/>
          <w:b/>
          <w:bCs/>
        </w:rPr>
        <w:t>10.000,00 zł</w:t>
      </w:r>
      <w:r w:rsidR="00686B4D">
        <w:rPr>
          <w:rFonts w:ascii="Times New Roman" w:hAnsi="Times New Roman" w:cs="Times New Roman"/>
        </w:rPr>
        <w:t xml:space="preserve"> </w:t>
      </w:r>
      <w:r w:rsidRPr="00686B4D">
        <w:rPr>
          <w:rFonts w:ascii="Times New Roman" w:hAnsi="Times New Roman" w:cs="Times New Roman"/>
        </w:rPr>
        <w:t xml:space="preserve">na rachunek bankowy </w:t>
      </w:r>
      <w:r w:rsidR="008F15E5" w:rsidRPr="00686B4D">
        <w:rPr>
          <w:rFonts w:ascii="Times New Roman" w:hAnsi="Times New Roman" w:cs="Times New Roman"/>
        </w:rPr>
        <w:t xml:space="preserve">Spółdzielni Mleczarskiej </w:t>
      </w:r>
      <w:proofErr w:type="spellStart"/>
      <w:r w:rsidR="008F15E5" w:rsidRPr="00686B4D">
        <w:rPr>
          <w:rFonts w:ascii="Times New Roman" w:hAnsi="Times New Roman" w:cs="Times New Roman"/>
        </w:rPr>
        <w:t>Rotr</w:t>
      </w:r>
      <w:proofErr w:type="spellEnd"/>
      <w:r w:rsidR="008F15E5" w:rsidRPr="00686B4D">
        <w:rPr>
          <w:rFonts w:ascii="Times New Roman" w:hAnsi="Times New Roman" w:cs="Times New Roman"/>
        </w:rPr>
        <w:t xml:space="preserve"> w Rypinie w upadłości </w:t>
      </w:r>
      <w:r w:rsidRPr="00686B4D">
        <w:rPr>
          <w:rFonts w:ascii="Times New Roman" w:hAnsi="Times New Roman" w:cs="Times New Roman"/>
        </w:rPr>
        <w:t xml:space="preserve">likwidacyjnej nr </w:t>
      </w:r>
      <w:r w:rsidR="008F15E5" w:rsidRPr="00686B4D">
        <w:rPr>
          <w:rFonts w:ascii="Times New Roman" w:hAnsi="Times New Roman" w:cs="Times New Roman"/>
          <w:b/>
          <w:bCs/>
        </w:rPr>
        <w:t xml:space="preserve"> 30 1240 1936 1111 0010 8574 8049.</w:t>
      </w:r>
      <w:r w:rsidR="003754A0" w:rsidRPr="00686B4D">
        <w:rPr>
          <w:rFonts w:ascii="Times New Roman" w:hAnsi="Times New Roman" w:cs="Times New Roman"/>
          <w:b/>
          <w:bCs/>
        </w:rPr>
        <w:t xml:space="preserve"> </w:t>
      </w:r>
      <w:r w:rsidR="003754A0" w:rsidRPr="00686B4D">
        <w:rPr>
          <w:rFonts w:ascii="Times New Roman" w:hAnsi="Times New Roman" w:cs="Times New Roman"/>
        </w:rPr>
        <w:t xml:space="preserve">Wadium uznaje się za wpłacone, jeśli najpóźniej w dniu </w:t>
      </w:r>
      <w:r w:rsidR="00686B4D">
        <w:rPr>
          <w:rFonts w:ascii="Times New Roman" w:hAnsi="Times New Roman" w:cs="Times New Roman"/>
        </w:rPr>
        <w:t>29.10.2021</w:t>
      </w:r>
      <w:r w:rsidR="003754A0" w:rsidRPr="00686B4D">
        <w:rPr>
          <w:rFonts w:ascii="Times New Roman" w:hAnsi="Times New Roman" w:cs="Times New Roman"/>
        </w:rPr>
        <w:t xml:space="preserve"> r. zostanie </w:t>
      </w:r>
      <w:r w:rsidR="009C5A8A" w:rsidRPr="00686B4D">
        <w:rPr>
          <w:rFonts w:ascii="Times New Roman" w:hAnsi="Times New Roman" w:cs="Times New Roman"/>
        </w:rPr>
        <w:t xml:space="preserve">uznane </w:t>
      </w:r>
      <w:r w:rsidR="003754A0" w:rsidRPr="00686B4D">
        <w:rPr>
          <w:rFonts w:ascii="Times New Roman" w:hAnsi="Times New Roman" w:cs="Times New Roman"/>
        </w:rPr>
        <w:t xml:space="preserve">na rachunku bankowym masy upadłości. </w:t>
      </w:r>
    </w:p>
    <w:p w14:paraId="46D4F3C3" w14:textId="7A1156D3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Wpłacone przez uczestnika </w:t>
      </w:r>
      <w:r w:rsidR="003754A0" w:rsidRPr="009C5A8A">
        <w:rPr>
          <w:rFonts w:ascii="Times New Roman" w:hAnsi="Times New Roman" w:cs="Times New Roman"/>
        </w:rPr>
        <w:t>konkursu</w:t>
      </w:r>
      <w:r w:rsidRPr="009C5A8A">
        <w:rPr>
          <w:rFonts w:ascii="Times New Roman" w:hAnsi="Times New Roman" w:cs="Times New Roman"/>
        </w:rPr>
        <w:t xml:space="preserve"> wadium jest nieoprocentowane.</w:t>
      </w:r>
    </w:p>
    <w:p w14:paraId="729861FE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 </w:t>
      </w:r>
    </w:p>
    <w:p w14:paraId="5AF44B87" w14:textId="77777777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 zawarcia umowy, wadium zostanie zaliczone na poczet ceny.</w:t>
      </w:r>
    </w:p>
    <w:p w14:paraId="6902566D" w14:textId="6878A94D" w:rsidR="000352C3" w:rsidRPr="009C5A8A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Oferentom, których oferty nie zostały wybrane przez syndyka, wadium zostanie zwrócone na wskazane przez nich rachunki w terminie </w:t>
      </w:r>
      <w:r w:rsidR="003754A0" w:rsidRPr="009C5A8A">
        <w:rPr>
          <w:rFonts w:ascii="Times New Roman" w:hAnsi="Times New Roman" w:cs="Times New Roman"/>
        </w:rPr>
        <w:t>5</w:t>
      </w:r>
      <w:r w:rsidRPr="009C5A8A">
        <w:rPr>
          <w:rFonts w:ascii="Times New Roman" w:hAnsi="Times New Roman" w:cs="Times New Roman"/>
        </w:rPr>
        <w:t xml:space="preserve"> dni roboczych, od dnia wyboru oferty. Za zwrot wadium uważa się złożenie dyspozycji przelewu bankowego przez syndyka.</w:t>
      </w:r>
    </w:p>
    <w:p w14:paraId="19BA9261" w14:textId="77777777" w:rsidR="000352C3" w:rsidRPr="009C5A8A" w:rsidRDefault="000352C3" w:rsidP="008F15E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58E539B" w14:textId="77777777" w:rsidR="000352C3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5</w:t>
      </w:r>
    </w:p>
    <w:p w14:paraId="602A15E8" w14:textId="77777777" w:rsidR="00E51F6F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 Składanie ofert</w:t>
      </w:r>
    </w:p>
    <w:p w14:paraId="499752C0" w14:textId="77777777" w:rsidR="000352C3" w:rsidRPr="009C5A8A" w:rsidRDefault="000352C3" w:rsidP="000352C3">
      <w:pPr>
        <w:rPr>
          <w:rFonts w:ascii="Times New Roman" w:hAnsi="Times New Roman" w:cs="Times New Roman"/>
          <w:lang w:eastAsia="ar-SA"/>
        </w:rPr>
      </w:pPr>
    </w:p>
    <w:p w14:paraId="4D4E780D" w14:textId="521CB775" w:rsidR="00E51F6F" w:rsidRPr="009C5A8A" w:rsidRDefault="00E51F6F" w:rsidP="00E51F6F">
      <w:pPr>
        <w:numPr>
          <w:ilvl w:val="1"/>
          <w:numId w:val="7"/>
        </w:numPr>
        <w:tabs>
          <w:tab w:val="left" w:pos="81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Oferty należy składać osobiście, za pośrednictwem przesyłki kurierskiej albo przesyłki pocztowej – listem poleconym za zwrotnym potwierdzeniem odbioru, w sekretariacie Biura Syndyka  w Toruniu przy ul. Warszawskiej 6 lok 5, </w:t>
      </w:r>
      <w:r w:rsidRPr="009C5A8A">
        <w:rPr>
          <w:rFonts w:ascii="Times New Roman" w:hAnsi="Times New Roman" w:cs="Times New Roman"/>
          <w:b/>
        </w:rPr>
        <w:t xml:space="preserve">do dnia </w:t>
      </w:r>
      <w:r w:rsidR="00686B4D">
        <w:rPr>
          <w:rFonts w:ascii="Times New Roman" w:hAnsi="Times New Roman" w:cs="Times New Roman"/>
          <w:b/>
        </w:rPr>
        <w:t>29.09.2021</w:t>
      </w:r>
      <w:r w:rsidR="003754A0" w:rsidRPr="009C5A8A">
        <w:rPr>
          <w:rFonts w:ascii="Times New Roman" w:hAnsi="Times New Roman" w:cs="Times New Roman"/>
          <w:b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 xml:space="preserve"> r</w:t>
      </w:r>
      <w:r w:rsidRPr="009C5A8A">
        <w:rPr>
          <w:rFonts w:ascii="Times New Roman" w:hAnsi="Times New Roman" w:cs="Times New Roman"/>
        </w:rPr>
        <w:t>. do godz. 1</w:t>
      </w:r>
      <w:r w:rsidR="00F34AC5">
        <w:rPr>
          <w:rFonts w:ascii="Times New Roman" w:hAnsi="Times New Roman" w:cs="Times New Roman"/>
        </w:rPr>
        <w:t>6</w:t>
      </w:r>
      <w:r w:rsidRPr="009C5A8A">
        <w:rPr>
          <w:rFonts w:ascii="Times New Roman" w:hAnsi="Times New Roman" w:cs="Times New Roman"/>
        </w:rPr>
        <w:t xml:space="preserve">.00. </w:t>
      </w:r>
      <w:r w:rsidRPr="009C5A8A">
        <w:rPr>
          <w:rFonts w:ascii="Times New Roman" w:hAnsi="Times New Roman" w:cs="Times New Roman"/>
          <w:b/>
          <w:bCs/>
        </w:rPr>
        <w:t>Oferty przesłane drogą kurierską lub pocztową będą uwzględnione w postępowaniu, jeżeli w momencie upływu terminu składania ofert będą znajdować się w sekretariacie Biura Syndyka.</w:t>
      </w:r>
    </w:p>
    <w:p w14:paraId="56605E91" w14:textId="078B84F6" w:rsidR="00E51F6F" w:rsidRPr="009C5A8A" w:rsidRDefault="00E51F6F" w:rsidP="00E51F6F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Złożenie oferty powinno nastąpić w zapieczętowanej  kopercie, w sposób uniemożliwiający zapoznanie się osobie niepowołanej z ich zawartością, z dopiskiem "o</w:t>
      </w:r>
      <w:r w:rsidRPr="009C5A8A">
        <w:rPr>
          <w:rFonts w:ascii="Times New Roman" w:hAnsi="Times New Roman" w:cs="Times New Roman"/>
          <w:i/>
          <w:iCs/>
        </w:rPr>
        <w:t xml:space="preserve">ferta </w:t>
      </w:r>
      <w:r w:rsidR="003754A0" w:rsidRPr="009C5A8A">
        <w:rPr>
          <w:rFonts w:ascii="Times New Roman" w:hAnsi="Times New Roman" w:cs="Times New Roman"/>
          <w:i/>
          <w:iCs/>
        </w:rPr>
        <w:t xml:space="preserve">- </w:t>
      </w:r>
      <w:r w:rsidR="00686B4D">
        <w:rPr>
          <w:rFonts w:ascii="Times New Roman" w:hAnsi="Times New Roman" w:cs="Times New Roman"/>
          <w:i/>
          <w:iCs/>
        </w:rPr>
        <w:t>złom</w:t>
      </w:r>
      <w:r w:rsidR="000352C3" w:rsidRPr="009C5A8A">
        <w:rPr>
          <w:rFonts w:ascii="Times New Roman" w:hAnsi="Times New Roman" w:cs="Times New Roman"/>
          <w:i/>
          <w:iCs/>
        </w:rPr>
        <w:t xml:space="preserve"> ROTR”</w:t>
      </w:r>
    </w:p>
    <w:p w14:paraId="3330BAAF" w14:textId="6493BFC9" w:rsidR="00E51F6F" w:rsidRPr="00686B4D" w:rsidRDefault="00E51F6F" w:rsidP="00686B4D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bCs/>
        </w:rPr>
      </w:pPr>
      <w:r w:rsidRPr="00686B4D">
        <w:rPr>
          <w:rFonts w:ascii="Times New Roman" w:hAnsi="Times New Roman" w:cs="Times New Roman"/>
          <w:bCs/>
        </w:rPr>
        <w:t>Oferta powinna zostać sporządzona w języku polskim i zawierać:</w:t>
      </w:r>
    </w:p>
    <w:p w14:paraId="35390ABE" w14:textId="156406A6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1) nazwiska i imiona albo firmy (nazwy) uczestnika przetargu oraz adresy do doręczeń, </w:t>
      </w:r>
    </w:p>
    <w:p w14:paraId="685DE5E0" w14:textId="6F6A0EAB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3) </w:t>
      </w:r>
      <w:r w:rsidRPr="00F34AC5">
        <w:rPr>
          <w:rFonts w:ascii="Times New Roman" w:hAnsi="Times New Roman" w:cs="Times New Roman"/>
          <w:u w:val="single"/>
        </w:rPr>
        <w:t xml:space="preserve">proponowaną cenę </w:t>
      </w:r>
      <w:r w:rsidR="00686B4D">
        <w:rPr>
          <w:rFonts w:ascii="Times New Roman" w:hAnsi="Times New Roman" w:cs="Times New Roman"/>
          <w:u w:val="single"/>
        </w:rPr>
        <w:t>nabycia;</w:t>
      </w:r>
    </w:p>
    <w:p w14:paraId="7548ADD2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>4) informację odpowiadającą odpisowi aktualnemu z Rejestru Przedsiębiorców lub innych właściwych rejestrów lub ewidencji,</w:t>
      </w:r>
    </w:p>
    <w:p w14:paraId="00413D44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6) numery NIP i REGON, a w przypadku osób fizycznych również PESEL.</w:t>
      </w:r>
    </w:p>
    <w:p w14:paraId="61D80370" w14:textId="77777777" w:rsidR="00E51F6F" w:rsidRPr="009C5A8A" w:rsidRDefault="00E51F6F" w:rsidP="00E51F6F">
      <w:pPr>
        <w:spacing w:line="360" w:lineRule="auto"/>
        <w:ind w:firstLine="49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5.</w:t>
      </w:r>
      <w:r w:rsidRPr="009C5A8A">
        <w:rPr>
          <w:rFonts w:ascii="Times New Roman" w:hAnsi="Times New Roman" w:cs="Times New Roman"/>
        </w:rPr>
        <w:t xml:space="preserve"> Do oferty należy dołączyć oświadczenia:</w:t>
      </w:r>
    </w:p>
    <w:p w14:paraId="3708C03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</w:t>
      </w:r>
      <w:r w:rsidRPr="009C5A8A">
        <w:rPr>
          <w:rFonts w:ascii="Times New Roman" w:hAnsi="Times New Roman" w:cs="Times New Roman"/>
        </w:rPr>
        <w:t>) o zapoznaniu się z Regulaminem sprzedaży i ich akceptacji,</w:t>
      </w:r>
    </w:p>
    <w:p w14:paraId="3D9FA482" w14:textId="00281B73" w:rsidR="00E51F6F" w:rsidRPr="00686B4D" w:rsidRDefault="00686B4D" w:rsidP="00686B4D">
      <w:pPr>
        <w:tabs>
          <w:tab w:val="left" w:pos="21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51F6F" w:rsidRPr="00686B4D">
        <w:rPr>
          <w:rFonts w:ascii="Times New Roman" w:hAnsi="Times New Roman" w:cs="Times New Roman"/>
        </w:rPr>
        <w:t xml:space="preserve">o tym, że uczestnik postępowania, w przypadku wyboru jego oferty, zobowiązuje się do pokrycia wszelkich kosztów, podatków i opłat związanych z zawarciem umowy sprzedaży oraz kosztów związanych z </w:t>
      </w:r>
      <w:r>
        <w:rPr>
          <w:rFonts w:ascii="Times New Roman" w:hAnsi="Times New Roman" w:cs="Times New Roman"/>
        </w:rPr>
        <w:t>odbiorem złomu, w tym związanych z rozbiórką konstrukcji</w:t>
      </w:r>
      <w:r w:rsidR="00E51F6F" w:rsidRPr="00686B4D">
        <w:rPr>
          <w:rFonts w:ascii="Times New Roman" w:hAnsi="Times New Roman" w:cs="Times New Roman"/>
        </w:rPr>
        <w:t>,</w:t>
      </w:r>
    </w:p>
    <w:p w14:paraId="596E2A29" w14:textId="403BABDC" w:rsidR="00E51F6F" w:rsidRPr="009C5A8A" w:rsidRDefault="00686B4D" w:rsidP="00686B4D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C5A8A"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>dowód uiszczenia wadium.</w:t>
      </w:r>
    </w:p>
    <w:p w14:paraId="72545975" w14:textId="77777777" w:rsidR="00E51F6F" w:rsidRPr="009C5A8A" w:rsidRDefault="00E51F6F" w:rsidP="008F15E5">
      <w:pPr>
        <w:numPr>
          <w:ilvl w:val="1"/>
          <w:numId w:val="9"/>
        </w:numPr>
        <w:tabs>
          <w:tab w:val="clear" w:pos="786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Oferta oraz wszelkie załączone do niej oświadczenia i dokumenty winny być podpisane przez oferenta będącego osobą fizyczną lub osoby upoważnione do reprezentacji oferenta niebędącego osobą fizyczną. </w:t>
      </w:r>
    </w:p>
    <w:p w14:paraId="28F8D34B" w14:textId="77777777" w:rsidR="00E51F6F" w:rsidRPr="009C5A8A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Wszystkie dokumenty będące załącznikami do oferty winny zostać złożone w oryginale lub kopii notarialnie poświadczonej za zgodność z oryginałem pod rygorem odrzucenia oferty.</w:t>
      </w:r>
    </w:p>
    <w:p w14:paraId="6CCEAC66" w14:textId="77777777" w:rsidR="00E51F6F" w:rsidRPr="009C5A8A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4FB8C22F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6</w:t>
      </w:r>
    </w:p>
    <w:p w14:paraId="7DFE6C19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Przebieg sprzedaży w trybie z wolnej ręki</w:t>
      </w:r>
    </w:p>
    <w:p w14:paraId="2485F1EC" w14:textId="77777777" w:rsidR="00E51F6F" w:rsidRPr="009C5A8A" w:rsidRDefault="00E51F6F" w:rsidP="00E51F6F">
      <w:pPr>
        <w:tabs>
          <w:tab w:val="left" w:pos="0"/>
        </w:tabs>
        <w:spacing w:line="360" w:lineRule="auto"/>
        <w:ind w:firstLine="345"/>
        <w:jc w:val="both"/>
        <w:rPr>
          <w:rFonts w:ascii="Times New Roman" w:hAnsi="Times New Roman" w:cs="Times New Roman"/>
        </w:rPr>
      </w:pPr>
    </w:p>
    <w:p w14:paraId="419EA182" w14:textId="7BE121A2" w:rsidR="000352C3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Otwarcie i rozpoznanie ofert odbędzie się w</w:t>
      </w:r>
      <w:r w:rsidRPr="009C5A8A">
        <w:rPr>
          <w:rFonts w:ascii="Times New Roman" w:hAnsi="Times New Roman" w:cs="Times New Roman"/>
          <w:b/>
          <w:bCs/>
        </w:rPr>
        <w:t xml:space="preserve"> dniu</w:t>
      </w:r>
      <w:r w:rsidR="000352C3" w:rsidRPr="009C5A8A">
        <w:rPr>
          <w:rFonts w:ascii="Times New Roman" w:hAnsi="Times New Roman" w:cs="Times New Roman"/>
          <w:b/>
          <w:bCs/>
        </w:rPr>
        <w:t xml:space="preserve"> </w:t>
      </w:r>
      <w:r w:rsidR="00686B4D">
        <w:rPr>
          <w:rFonts w:ascii="Times New Roman" w:hAnsi="Times New Roman" w:cs="Times New Roman"/>
          <w:b/>
          <w:bCs/>
        </w:rPr>
        <w:t>30 września 2021</w:t>
      </w:r>
      <w:r w:rsidRPr="009C5A8A">
        <w:rPr>
          <w:rFonts w:ascii="Times New Roman" w:hAnsi="Times New Roman" w:cs="Times New Roman"/>
          <w:b/>
          <w:bCs/>
        </w:rPr>
        <w:t xml:space="preserve"> r.</w:t>
      </w:r>
      <w:r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 xml:space="preserve">godz. </w:t>
      </w:r>
      <w:r w:rsidR="00F34AC5">
        <w:rPr>
          <w:rFonts w:ascii="Times New Roman" w:hAnsi="Times New Roman" w:cs="Times New Roman"/>
          <w:b/>
          <w:bCs/>
        </w:rPr>
        <w:t>1</w:t>
      </w:r>
      <w:r w:rsidR="00686B4D">
        <w:rPr>
          <w:rFonts w:ascii="Times New Roman" w:hAnsi="Times New Roman" w:cs="Times New Roman"/>
          <w:b/>
          <w:bCs/>
        </w:rPr>
        <w:t>2</w:t>
      </w:r>
      <w:r w:rsidR="00F34AC5">
        <w:rPr>
          <w:rFonts w:ascii="Times New Roman" w:hAnsi="Times New Roman" w:cs="Times New Roman"/>
          <w:b/>
          <w:bCs/>
        </w:rPr>
        <w:t>.00</w:t>
      </w:r>
      <w:r w:rsidRPr="009C5A8A">
        <w:rPr>
          <w:rFonts w:ascii="Times New Roman" w:hAnsi="Times New Roman" w:cs="Times New Roman"/>
          <w:b/>
          <w:bCs/>
        </w:rPr>
        <w:t xml:space="preserve"> </w:t>
      </w:r>
      <w:r w:rsidRPr="009C5A8A">
        <w:rPr>
          <w:rFonts w:ascii="Times New Roman" w:hAnsi="Times New Roman" w:cs="Times New Roman"/>
        </w:rPr>
        <w:t>w</w:t>
      </w:r>
      <w:r w:rsidR="009C5A8A">
        <w:rPr>
          <w:rFonts w:ascii="Times New Roman" w:hAnsi="Times New Roman" w:cs="Times New Roman"/>
        </w:rPr>
        <w:t xml:space="preserve"> siedzibie biura syndyka </w:t>
      </w:r>
      <w:r w:rsidR="00FA62BD">
        <w:rPr>
          <w:rFonts w:ascii="Times New Roman" w:hAnsi="Times New Roman" w:cs="Times New Roman"/>
        </w:rPr>
        <w:t xml:space="preserve">Sylwestra </w:t>
      </w:r>
      <w:proofErr w:type="spellStart"/>
      <w:r w:rsidR="00FA62BD">
        <w:rPr>
          <w:rFonts w:ascii="Times New Roman" w:hAnsi="Times New Roman" w:cs="Times New Roman"/>
        </w:rPr>
        <w:t>Zieciaka</w:t>
      </w:r>
      <w:proofErr w:type="spellEnd"/>
      <w:r w:rsidR="00FA62BD">
        <w:rPr>
          <w:rFonts w:ascii="Times New Roman" w:hAnsi="Times New Roman" w:cs="Times New Roman"/>
        </w:rPr>
        <w:t xml:space="preserve"> </w:t>
      </w:r>
      <w:r w:rsidR="009C5A8A">
        <w:rPr>
          <w:rFonts w:ascii="Times New Roman" w:hAnsi="Times New Roman" w:cs="Times New Roman"/>
        </w:rPr>
        <w:t>przy ul. Warszawskiej 6/5 w Toruniu</w:t>
      </w:r>
      <w:r w:rsidRPr="009C5A8A"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 xml:space="preserve">przy udziale ewentualnym oferentów. </w:t>
      </w:r>
    </w:p>
    <w:p w14:paraId="7DA6C998" w14:textId="68678B9B" w:rsidR="00E51F6F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Do udziału w posiedzeniu uprawnieni są wyłącznie uczestnicy </w:t>
      </w:r>
      <w:r w:rsidR="003754A0" w:rsidRPr="009C5A8A">
        <w:rPr>
          <w:rFonts w:ascii="Times New Roman" w:hAnsi="Times New Roman" w:cs="Times New Roman"/>
        </w:rPr>
        <w:t>konkursu ofert</w:t>
      </w:r>
      <w:r w:rsidR="00EA71B7"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działający osobiście lub przez pełnomocników, którzy okażą pełnomocnictwo. Wymagane jest pełnomocnictwo w formie pisemnej z podpisem notarialnie poświadczonym chyba, że pełnomocnikiem jest radca prawny lub adwokat albo pełnomocnictwa udzielają jednostki organizacyjne administracji publicznej.</w:t>
      </w:r>
    </w:p>
    <w:p w14:paraId="0290D677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 otwarciu ofert syndyk podaje do wiadomości uczestnikom posiedzenia, które z ofert spełniają warunki określone w Regulaminie i w przepisach prawa.</w:t>
      </w:r>
    </w:p>
    <w:p w14:paraId="09804BA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Wyboru oferty dokonuje syndyk.  </w:t>
      </w:r>
    </w:p>
    <w:p w14:paraId="19E316E5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przypadku, gdy wpłynie kilka ofert syndyk dokonuje wyboru najkorzystniejszej oferty pod względem zaoferowanej ceny. </w:t>
      </w:r>
    </w:p>
    <w:p w14:paraId="37F215C4" w14:textId="47A946F0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 xml:space="preserve">W przypadku, gdy złożone zostaną równorzędne oferty, syndyk może dokonać wyboru oferty najkorzystniejszej pod względem zaoferowanej ceny albo przeprowadzić dodatkową aukcję z udziałem oferentów, którzy złożyli równorzędne oferty. Za oferty równorzędne uznaje się oferty, w których różnica w zaoferowanej cenie nie przekracza </w:t>
      </w:r>
      <w:r w:rsidR="00686B4D">
        <w:rPr>
          <w:rFonts w:ascii="Times New Roman" w:hAnsi="Times New Roman" w:cs="Times New Roman"/>
        </w:rPr>
        <w:t>0,10 gr w przypadku złomu stalowego, 0,30 g</w:t>
      </w:r>
      <w:r w:rsidR="005F0A4C">
        <w:rPr>
          <w:rFonts w:ascii="Times New Roman" w:hAnsi="Times New Roman" w:cs="Times New Roman"/>
        </w:rPr>
        <w:t>r</w:t>
      </w:r>
      <w:r w:rsidRPr="009C5A8A">
        <w:rPr>
          <w:rFonts w:ascii="Times New Roman" w:hAnsi="Times New Roman" w:cs="Times New Roman"/>
        </w:rPr>
        <w:t xml:space="preserve"> </w:t>
      </w:r>
      <w:r w:rsidR="00686B4D">
        <w:rPr>
          <w:rFonts w:ascii="Times New Roman" w:hAnsi="Times New Roman" w:cs="Times New Roman"/>
        </w:rPr>
        <w:t>w przypadku złomu nierdzewnego.</w:t>
      </w:r>
    </w:p>
    <w:p w14:paraId="4513FD5A" w14:textId="4BB5DE72" w:rsidR="003754A0" w:rsidRPr="009C5A8A" w:rsidRDefault="00E51F6F" w:rsidP="00686B4D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Ceną wywoławczą w aukcji jest najwyższa cena zaproponowana w przetargu. </w:t>
      </w:r>
    </w:p>
    <w:p w14:paraId="0DC0ECF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 ustaniu zgłaszania postąpień syndyk wywołuje trzykrotnie ostatnią, najwyższą cenę i zamyka aukcję. Najwyższa oferta złożona w toku aukcji, wybrana przez syndyka, rodzi skutki przewidziane dla wyboru oferty w trybie sprzedaży z wolnej ręki.</w:t>
      </w:r>
    </w:p>
    <w:p w14:paraId="3D4F97EC" w14:textId="77777777" w:rsidR="00E51F6F" w:rsidRPr="009C5A8A" w:rsidRDefault="00E51F6F" w:rsidP="008F15E5">
      <w:pPr>
        <w:numPr>
          <w:ilvl w:val="1"/>
          <w:numId w:val="11"/>
        </w:numPr>
        <w:tabs>
          <w:tab w:val="left" w:pos="840"/>
        </w:tabs>
        <w:suppressAutoHyphens/>
        <w:spacing w:after="0" w:line="360" w:lineRule="auto"/>
        <w:ind w:left="0" w:firstLine="48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przypadku, gdyby żaden z oferentów nie zaoferował postąpienia, tylko pozostał przy cenie wskazanej w ofercie, syndyk dokona wyboru oferty najkorzystniejszej pod względem zaoferowanej ceny.</w:t>
      </w:r>
    </w:p>
    <w:p w14:paraId="31840A8F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3195D0EA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§7</w:t>
      </w:r>
    </w:p>
    <w:p w14:paraId="5B7C66FD" w14:textId="77777777" w:rsidR="00E51F6F" w:rsidRPr="009C5A8A" w:rsidRDefault="000352C3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Sposób uiszczenia ceny</w:t>
      </w:r>
    </w:p>
    <w:p w14:paraId="4E87EAC6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46993A" w14:textId="2EB495D2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 postępowania, którego oferta została wybrana przez syndyka, zobowiązany jest uiścić,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w drodze przelewu bankowego bezpo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 xml:space="preserve">rednio ze swojego rachunku, </w:t>
      </w:r>
      <w:r w:rsidRPr="009C5A8A">
        <w:rPr>
          <w:rFonts w:ascii="Times New Roman" w:hAnsi="Times New Roman" w:cs="Times New Roman"/>
          <w:b/>
        </w:rPr>
        <w:t xml:space="preserve">cenę sprzedaży w całości przed </w:t>
      </w:r>
      <w:r w:rsidR="00686B4D">
        <w:rPr>
          <w:rFonts w:ascii="Times New Roman" w:hAnsi="Times New Roman" w:cs="Times New Roman"/>
          <w:b/>
        </w:rPr>
        <w:t>odbiorem ruchomości</w:t>
      </w:r>
      <w:r w:rsidRPr="009C5A8A">
        <w:rPr>
          <w:rFonts w:ascii="Times New Roman" w:hAnsi="Times New Roman" w:cs="Times New Roman"/>
          <w:b/>
        </w:rPr>
        <w:t>,</w:t>
      </w:r>
      <w:r w:rsidRPr="009C5A8A">
        <w:rPr>
          <w:rFonts w:ascii="Times New Roman" w:hAnsi="Times New Roman" w:cs="Times New Roman"/>
        </w:rPr>
        <w:t xml:space="preserve"> przy czym przez zapłatę ceny rozumie się uznanie rachunku bankowego masy upadłości kwotą stanowiącą cenę sprzedaży.</w:t>
      </w:r>
      <w:r w:rsidR="008A3E12">
        <w:rPr>
          <w:rFonts w:ascii="Times New Roman" w:hAnsi="Times New Roman" w:cs="Times New Roman"/>
        </w:rPr>
        <w:t xml:space="preserve"> Odbiór złomu winien nastąpić w ciągu miesiąca od dnia wyboru oferty.</w:t>
      </w:r>
    </w:p>
    <w:p w14:paraId="6271241B" w14:textId="27B1BE48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 braku zapłaty ceny przed dniem zawarcia umowy sprzedaży</w:t>
      </w:r>
      <w:r w:rsidR="008A3E12">
        <w:rPr>
          <w:rFonts w:ascii="Times New Roman" w:hAnsi="Times New Roman" w:cs="Times New Roman"/>
        </w:rPr>
        <w:t xml:space="preserve"> (tj. odbioru złomu)</w:t>
      </w:r>
      <w:r w:rsidRPr="009C5A8A">
        <w:rPr>
          <w:rFonts w:ascii="Times New Roman" w:hAnsi="Times New Roman" w:cs="Times New Roman"/>
        </w:rPr>
        <w:t xml:space="preserve"> syndyk ma prawo odstąpić od zawarcia umowy sprzedaży. </w:t>
      </w:r>
    </w:p>
    <w:p w14:paraId="2982F813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Nabywca ponosi:</w:t>
      </w:r>
    </w:p>
    <w:p w14:paraId="150D6E82" w14:textId="2FA4CCE3" w:rsidR="00E51F6F" w:rsidRPr="009C5A8A" w:rsidRDefault="00E51F6F" w:rsidP="00686B4D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1)</w:t>
      </w:r>
      <w:r w:rsidRPr="009C5A8A">
        <w:rPr>
          <w:rFonts w:ascii="Times New Roman" w:hAnsi="Times New Roman" w:cs="Times New Roman"/>
        </w:rPr>
        <w:t xml:space="preserve"> wszelkie koszty, podatki i opłaty związane z zawarciem umowy sprzedaży</w:t>
      </w:r>
    </w:p>
    <w:p w14:paraId="3F553796" w14:textId="337B7D65" w:rsidR="00E51F6F" w:rsidRPr="009C5A8A" w:rsidRDefault="00686B4D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E51F6F" w:rsidRPr="009C5A8A">
        <w:rPr>
          <w:rFonts w:ascii="Times New Roman" w:hAnsi="Times New Roman" w:cs="Times New Roman"/>
          <w:b/>
          <w:bCs/>
        </w:rPr>
        <w:t>)</w:t>
      </w:r>
      <w:r w:rsidR="00E51F6F" w:rsidRPr="009C5A8A">
        <w:rPr>
          <w:rFonts w:ascii="Times New Roman" w:hAnsi="Times New Roman" w:cs="Times New Roman"/>
        </w:rPr>
        <w:t xml:space="preserve"> wszelkie koszty związane z odebraniem kupionych składników masy upadłości.</w:t>
      </w:r>
    </w:p>
    <w:p w14:paraId="43423E79" w14:textId="77777777" w:rsidR="00E51F6F" w:rsidRPr="009C5A8A" w:rsidRDefault="00E51F6F" w:rsidP="000352C3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Potr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cenie wierzytelno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>ci przysługuj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cych nabywcy w stosunku do upadłego z ceny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 xml:space="preserve">nabycia jest niedopuszczalne. </w:t>
      </w:r>
    </w:p>
    <w:p w14:paraId="5F637EA6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8</w:t>
      </w:r>
      <w:r w:rsidRPr="009C5A8A">
        <w:rPr>
          <w:sz w:val="22"/>
          <w:szCs w:val="22"/>
        </w:rPr>
        <w:t xml:space="preserve"> </w:t>
      </w:r>
    </w:p>
    <w:p w14:paraId="06FE8637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Zawarcie umowy i charakter prawny sprzedaży</w:t>
      </w:r>
    </w:p>
    <w:p w14:paraId="6D6FB2A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1E4DEFD" w14:textId="77777777" w:rsidR="00EA71B7" w:rsidRPr="009C5A8A" w:rsidRDefault="00E51F6F" w:rsidP="00EA71B7">
      <w:pPr>
        <w:numPr>
          <w:ilvl w:val="1"/>
          <w:numId w:val="14"/>
        </w:numPr>
        <w:tabs>
          <w:tab w:val="left" w:pos="825"/>
        </w:tabs>
        <w:suppressAutoHyphens/>
        <w:spacing w:after="0" w:line="360" w:lineRule="auto"/>
        <w:ind w:left="0" w:firstLine="55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Przedmioty postępowania nabywane są w stanie wolnym od obciążeń. Nabywcy nie przysługują roszczenia z tytułu rękojmi (art. 313 ust. 2 Prawa upadłościowego, art.  313 ust. 1 Prawa upadłościowego w związku z art. 879 K.p.c.).</w:t>
      </w:r>
    </w:p>
    <w:p w14:paraId="63B3B49C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lastRenderedPageBreak/>
        <w:t xml:space="preserve">§ </w:t>
      </w:r>
      <w:r w:rsidR="008F15E5" w:rsidRPr="009C5A8A">
        <w:rPr>
          <w:rFonts w:ascii="Times New Roman" w:hAnsi="Times New Roman" w:cs="Times New Roman"/>
          <w:b/>
        </w:rPr>
        <w:t>9</w:t>
      </w:r>
    </w:p>
    <w:p w14:paraId="0024A256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 Postanowienia końcowe</w:t>
      </w:r>
    </w:p>
    <w:p w14:paraId="187472AB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E7B4DE" w14:textId="77777777" w:rsidR="00E51F6F" w:rsidRPr="009C5A8A" w:rsidRDefault="00E51F6F" w:rsidP="00E51F6F">
      <w:pPr>
        <w:numPr>
          <w:ilvl w:val="1"/>
          <w:numId w:val="13"/>
        </w:numPr>
        <w:tabs>
          <w:tab w:val="left" w:pos="810"/>
        </w:tabs>
        <w:suppressAutoHyphens/>
        <w:spacing w:after="0" w:line="360" w:lineRule="auto"/>
        <w:ind w:left="0" w:firstLine="57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Osoby zainteresowane złożeniem oferty mogą dokonać oględzin przedmiotu sprzedaży w terminie uzgodnionym telefonicznie z Biurem Syndyka.</w:t>
      </w:r>
    </w:p>
    <w:p w14:paraId="281283B0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952C503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275CE845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2477349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7A1E97A6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02ACBD3C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7E45913" w14:textId="77777777" w:rsidR="00A02B15" w:rsidRPr="009C5A8A" w:rsidRDefault="0055308F" w:rsidP="00E51F6F">
      <w:pPr>
        <w:jc w:val="both"/>
        <w:rPr>
          <w:rFonts w:ascii="Times New Roman" w:hAnsi="Times New Roman" w:cs="Times New Roman"/>
        </w:rPr>
      </w:pPr>
    </w:p>
    <w:sectPr w:rsidR="00A02B15" w:rsidRPr="009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5860" w14:textId="77777777" w:rsidR="0055308F" w:rsidRDefault="0055308F" w:rsidP="00495B1B">
      <w:pPr>
        <w:spacing w:after="0" w:line="240" w:lineRule="auto"/>
      </w:pPr>
      <w:r>
        <w:separator/>
      </w:r>
    </w:p>
  </w:endnote>
  <w:endnote w:type="continuationSeparator" w:id="0">
    <w:p w14:paraId="04A64CBF" w14:textId="77777777" w:rsidR="0055308F" w:rsidRDefault="0055308F" w:rsidP="0049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76F2" w14:textId="77777777" w:rsidR="0055308F" w:rsidRDefault="0055308F" w:rsidP="00495B1B">
      <w:pPr>
        <w:spacing w:after="0" w:line="240" w:lineRule="auto"/>
      </w:pPr>
      <w:r>
        <w:separator/>
      </w:r>
    </w:p>
  </w:footnote>
  <w:footnote w:type="continuationSeparator" w:id="0">
    <w:p w14:paraId="46300DD6" w14:textId="77777777" w:rsidR="0055308F" w:rsidRDefault="0055308F" w:rsidP="0049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A045BC"/>
    <w:multiLevelType w:val="hybridMultilevel"/>
    <w:tmpl w:val="74683966"/>
    <w:lvl w:ilvl="0" w:tplc="A5C88D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07834F48"/>
    <w:multiLevelType w:val="hybridMultilevel"/>
    <w:tmpl w:val="7C5E8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B41A4"/>
    <w:multiLevelType w:val="hybridMultilevel"/>
    <w:tmpl w:val="CF46433A"/>
    <w:lvl w:ilvl="0" w:tplc="7CFC3B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61F0CCB"/>
    <w:multiLevelType w:val="hybridMultilevel"/>
    <w:tmpl w:val="10641740"/>
    <w:lvl w:ilvl="0" w:tplc="EDC096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6F"/>
    <w:rsid w:val="000352C3"/>
    <w:rsid w:val="00131F60"/>
    <w:rsid w:val="001D4861"/>
    <w:rsid w:val="00283A58"/>
    <w:rsid w:val="003754A0"/>
    <w:rsid w:val="00495B1B"/>
    <w:rsid w:val="00507EB0"/>
    <w:rsid w:val="0055308F"/>
    <w:rsid w:val="005F0A4C"/>
    <w:rsid w:val="00686B4D"/>
    <w:rsid w:val="008A3E12"/>
    <w:rsid w:val="008F15E5"/>
    <w:rsid w:val="009137C1"/>
    <w:rsid w:val="0096366F"/>
    <w:rsid w:val="009C5A8A"/>
    <w:rsid w:val="00A64A6F"/>
    <w:rsid w:val="00A91974"/>
    <w:rsid w:val="00CE679D"/>
    <w:rsid w:val="00D00123"/>
    <w:rsid w:val="00D42FDC"/>
    <w:rsid w:val="00D640AD"/>
    <w:rsid w:val="00E51F6F"/>
    <w:rsid w:val="00EA71B7"/>
    <w:rsid w:val="00F34AC5"/>
    <w:rsid w:val="00F51FBE"/>
    <w:rsid w:val="00FA62BD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497"/>
  <w15:docId w15:val="{74CD4165-9812-49DA-821C-3531B58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F6F"/>
    <w:pPr>
      <w:keepNext/>
      <w:numPr>
        <w:numId w:val="1"/>
      </w:numPr>
      <w:tabs>
        <w:tab w:val="left" w:pos="43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1F6F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F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F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51F6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admin@kancelariawenecja.onmicrosoft.com</cp:lastModifiedBy>
  <cp:revision>2</cp:revision>
  <cp:lastPrinted>2018-11-15T10:16:00Z</cp:lastPrinted>
  <dcterms:created xsi:type="dcterms:W3CDTF">2021-09-21T08:06:00Z</dcterms:created>
  <dcterms:modified xsi:type="dcterms:W3CDTF">2021-09-21T08:06:00Z</dcterms:modified>
</cp:coreProperties>
</file>