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935E" w14:textId="4BC0BC57" w:rsidR="00A64A6F" w:rsidRPr="00DF0254" w:rsidRDefault="00DF0254" w:rsidP="00A90A11">
      <w:pPr>
        <w:jc w:val="center"/>
        <w:rPr>
          <w:rFonts w:ascii="Arial Nova" w:hAnsi="Arial Nova" w:cs="Times New Roman"/>
          <w:b/>
        </w:rPr>
      </w:pPr>
      <w:r w:rsidRPr="00DF0254">
        <w:rPr>
          <w:rFonts w:ascii="Arial Nova" w:hAnsi="Arial Nova" w:cs="Times New Roman"/>
          <w:b/>
        </w:rPr>
        <w:t>WARUNKI</w:t>
      </w:r>
      <w:r w:rsidR="00A64A6F" w:rsidRPr="00DF0254">
        <w:rPr>
          <w:rFonts w:ascii="Arial Nova" w:hAnsi="Arial Nova" w:cs="Times New Roman"/>
          <w:b/>
        </w:rPr>
        <w:t xml:space="preserve"> </w:t>
      </w:r>
      <w:r w:rsidR="00E51F6F" w:rsidRPr="00DF0254">
        <w:rPr>
          <w:rFonts w:ascii="Arial Nova" w:hAnsi="Arial Nova" w:cs="Times New Roman"/>
          <w:b/>
        </w:rPr>
        <w:t xml:space="preserve">SPRZEDAŻY </w:t>
      </w:r>
      <w:r w:rsidR="002A0460" w:rsidRPr="00DF0254">
        <w:rPr>
          <w:rFonts w:ascii="Arial Nova" w:hAnsi="Arial Nova" w:cs="Times New Roman"/>
          <w:b/>
        </w:rPr>
        <w:t xml:space="preserve">RUCHOMOŚCI </w:t>
      </w:r>
      <w:r w:rsidR="000352C3" w:rsidRPr="00DF0254">
        <w:rPr>
          <w:rFonts w:ascii="Arial Nova" w:hAnsi="Arial Nova" w:cs="Times New Roman"/>
          <w:b/>
        </w:rPr>
        <w:t xml:space="preserve">W POSTĘPOWANIU UPADŁOŚCIOWYM </w:t>
      </w:r>
      <w:r w:rsidR="001E4E3A" w:rsidRPr="00DF0254">
        <w:rPr>
          <w:rFonts w:ascii="Arial Nova" w:hAnsi="Arial Nova" w:cs="Times New Roman"/>
          <w:b/>
        </w:rPr>
        <w:t>Katarzyny Rozwadowskiej i Tomasza Rozwadowskiego</w:t>
      </w:r>
    </w:p>
    <w:p w14:paraId="2DC43B6A" w14:textId="2B60A688" w:rsidR="00A64A6F" w:rsidRPr="00DF0254" w:rsidRDefault="00A64A6F" w:rsidP="00A64A6F">
      <w:pPr>
        <w:jc w:val="center"/>
        <w:rPr>
          <w:rFonts w:ascii="Arial Nova" w:hAnsi="Arial Nova" w:cs="Times New Roman"/>
          <w:b/>
        </w:rPr>
      </w:pPr>
      <w:r w:rsidRPr="00DF0254">
        <w:rPr>
          <w:rFonts w:ascii="Arial Nova" w:hAnsi="Arial Nova" w:cs="Times New Roman"/>
          <w:b/>
        </w:rPr>
        <w:t>§1.</w:t>
      </w:r>
    </w:p>
    <w:p w14:paraId="0BC06AC2" w14:textId="62262C2B" w:rsidR="00A64A6F" w:rsidRPr="00DF0254" w:rsidRDefault="00A64A6F" w:rsidP="00A90A11">
      <w:pPr>
        <w:jc w:val="center"/>
        <w:rPr>
          <w:rFonts w:ascii="Arial Nova" w:hAnsi="Arial Nova" w:cs="Times New Roman"/>
          <w:b/>
        </w:rPr>
      </w:pPr>
      <w:r w:rsidRPr="00DF0254">
        <w:rPr>
          <w:rFonts w:ascii="Arial Nova" w:hAnsi="Arial Nova" w:cs="Times New Roman"/>
          <w:b/>
        </w:rPr>
        <w:t>POSTANOWIENIA OGÓLNE</w:t>
      </w:r>
    </w:p>
    <w:p w14:paraId="6FCC4BEC" w14:textId="78186644" w:rsidR="00A64A6F" w:rsidRPr="00DF0254" w:rsidRDefault="00A64A6F" w:rsidP="00E51F6F">
      <w:pPr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1.</w:t>
      </w:r>
      <w:r w:rsidRPr="00DF0254">
        <w:rPr>
          <w:rFonts w:ascii="Arial Nova" w:hAnsi="Arial Nova" w:cs="Times New Roman"/>
        </w:rPr>
        <w:tab/>
        <w:t xml:space="preserve">Przepisy niniejszego regulaminu ustalają zasady przeprowadzenia przez Syndyka Masy Upadłości </w:t>
      </w:r>
      <w:r w:rsidR="001E4E3A" w:rsidRPr="00DF0254">
        <w:rPr>
          <w:rFonts w:ascii="Arial Nova" w:hAnsi="Arial Nova" w:cs="Times New Roman"/>
        </w:rPr>
        <w:t xml:space="preserve">Katarzyny Rozwadowskiej i Tomasza Rozwadowskiego </w:t>
      </w:r>
      <w:r w:rsidR="00E51F6F" w:rsidRPr="00DF0254">
        <w:rPr>
          <w:rFonts w:ascii="Arial Nova" w:hAnsi="Arial Nova" w:cs="Times New Roman"/>
        </w:rPr>
        <w:t xml:space="preserve">w upadłości pisemnego konkursu ofert na </w:t>
      </w:r>
      <w:r w:rsidR="00EA71B7" w:rsidRPr="00DF0254">
        <w:rPr>
          <w:rFonts w:ascii="Arial Nova" w:hAnsi="Arial Nova" w:cs="Times New Roman"/>
        </w:rPr>
        <w:t xml:space="preserve">sprzedaż </w:t>
      </w:r>
      <w:r w:rsidR="002A0460" w:rsidRPr="00DF0254">
        <w:rPr>
          <w:rFonts w:ascii="Arial Nova" w:hAnsi="Arial Nova" w:cs="Times New Roman"/>
        </w:rPr>
        <w:t>ruchomości</w:t>
      </w:r>
      <w:r w:rsidR="00EA71B7" w:rsidRPr="00DF0254">
        <w:rPr>
          <w:rFonts w:ascii="Arial Nova" w:hAnsi="Arial Nova" w:cs="Times New Roman"/>
        </w:rPr>
        <w:t xml:space="preserve"> </w:t>
      </w:r>
      <w:r w:rsidR="00495B1B" w:rsidRPr="00DF0254">
        <w:rPr>
          <w:rFonts w:ascii="Arial Nova" w:hAnsi="Arial Nova" w:cs="Times New Roman"/>
        </w:rPr>
        <w:t>wchodząc</w:t>
      </w:r>
      <w:r w:rsidR="002A0460" w:rsidRPr="00DF0254">
        <w:rPr>
          <w:rFonts w:ascii="Arial Nova" w:hAnsi="Arial Nova" w:cs="Times New Roman"/>
        </w:rPr>
        <w:t>ych</w:t>
      </w:r>
      <w:r w:rsidR="00495B1B" w:rsidRPr="00DF0254">
        <w:rPr>
          <w:rFonts w:ascii="Arial Nova" w:hAnsi="Arial Nova" w:cs="Times New Roman"/>
        </w:rPr>
        <w:t xml:space="preserve">  w skład masy upadłości</w:t>
      </w:r>
      <w:r w:rsidR="008838F3" w:rsidRPr="00DF0254">
        <w:rPr>
          <w:rFonts w:ascii="Arial Nova" w:hAnsi="Arial Nova" w:cs="Times New Roman"/>
        </w:rPr>
        <w:t>.</w:t>
      </w:r>
    </w:p>
    <w:p w14:paraId="35F81BBC" w14:textId="7BF3CBB8" w:rsidR="00A64A6F" w:rsidRPr="00DF0254" w:rsidRDefault="00E51F6F" w:rsidP="00A64A6F">
      <w:pPr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2</w:t>
      </w:r>
      <w:r w:rsidR="00A64A6F" w:rsidRPr="00DF0254">
        <w:rPr>
          <w:rFonts w:ascii="Arial Nova" w:hAnsi="Arial Nova" w:cs="Times New Roman"/>
        </w:rPr>
        <w:t>.</w:t>
      </w:r>
      <w:r w:rsidR="00A64A6F" w:rsidRPr="00DF0254">
        <w:rPr>
          <w:rFonts w:ascii="Arial Nova" w:hAnsi="Arial Nova" w:cs="Times New Roman"/>
        </w:rPr>
        <w:tab/>
        <w:t xml:space="preserve">Organizatorem </w:t>
      </w:r>
      <w:r w:rsidRPr="00DF0254">
        <w:rPr>
          <w:rFonts w:ascii="Arial Nova" w:hAnsi="Arial Nova" w:cs="Times New Roman"/>
        </w:rPr>
        <w:t>konkursu ofert</w:t>
      </w:r>
      <w:r w:rsidR="00A64A6F" w:rsidRPr="00DF0254">
        <w:rPr>
          <w:rFonts w:ascii="Arial Nova" w:hAnsi="Arial Nova" w:cs="Times New Roman"/>
        </w:rPr>
        <w:t xml:space="preserve"> jest syndyk masy upadłości </w:t>
      </w:r>
      <w:r w:rsidR="001E4E3A" w:rsidRPr="00DF0254">
        <w:rPr>
          <w:rFonts w:ascii="Arial Nova" w:hAnsi="Arial Nova" w:cs="Times New Roman"/>
        </w:rPr>
        <w:t xml:space="preserve">Katarzyny Rozwadowskiej i Tomasza Rozwadowskiego </w:t>
      </w:r>
      <w:r w:rsidR="008838F3" w:rsidRPr="00DF0254">
        <w:rPr>
          <w:rFonts w:ascii="Arial Nova" w:hAnsi="Arial Nova" w:cs="Times New Roman"/>
        </w:rPr>
        <w:t>w upadłości</w:t>
      </w:r>
    </w:p>
    <w:p w14:paraId="0A4CBDFD" w14:textId="0BCC78C0" w:rsidR="00A64A6F" w:rsidRPr="00DF0254" w:rsidRDefault="00A64A6F" w:rsidP="00A64A6F">
      <w:pPr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3.</w:t>
      </w:r>
      <w:r w:rsidRPr="00DF0254">
        <w:rPr>
          <w:rFonts w:ascii="Arial Nova" w:hAnsi="Arial Nova" w:cs="Times New Roman"/>
        </w:rPr>
        <w:tab/>
      </w:r>
      <w:r w:rsidR="008838F3" w:rsidRPr="00DF0254">
        <w:rPr>
          <w:rFonts w:ascii="Arial Nova" w:hAnsi="Arial Nova" w:cs="Times New Roman"/>
        </w:rPr>
        <w:t xml:space="preserve">Warunki konkursu ofert określa syndyk. </w:t>
      </w:r>
      <w:r w:rsidR="00E51F6F" w:rsidRPr="00DF0254">
        <w:rPr>
          <w:rFonts w:ascii="Arial Nova" w:hAnsi="Arial Nova" w:cs="Times New Roman"/>
        </w:rPr>
        <w:t xml:space="preserve">Konkurs ofert </w:t>
      </w:r>
      <w:r w:rsidRPr="00DF0254">
        <w:rPr>
          <w:rFonts w:ascii="Arial Nova" w:hAnsi="Arial Nova" w:cs="Times New Roman"/>
        </w:rPr>
        <w:t>prowadzi syndyk.</w:t>
      </w:r>
    </w:p>
    <w:p w14:paraId="3D213959" w14:textId="77777777" w:rsidR="00A64A6F" w:rsidRPr="00DF0254" w:rsidRDefault="00A64A6F" w:rsidP="00A64A6F">
      <w:pPr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4.</w:t>
      </w:r>
      <w:r w:rsidRPr="00DF0254">
        <w:rPr>
          <w:rFonts w:ascii="Arial Nova" w:hAnsi="Arial Nova" w:cs="Times New Roman"/>
        </w:rPr>
        <w:tab/>
        <w:t>Wyboru oferty dokonuje syndyk.</w:t>
      </w:r>
    </w:p>
    <w:p w14:paraId="3EA1EC24" w14:textId="455F84B8" w:rsidR="00A64A6F" w:rsidRPr="00DF0254" w:rsidRDefault="00A64A6F" w:rsidP="00A64A6F">
      <w:pPr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 xml:space="preserve">5.  Otwarcie ofert dokonane zostanie w dniu </w:t>
      </w:r>
      <w:r w:rsidR="001E4E3A" w:rsidRPr="00DF0254">
        <w:rPr>
          <w:rFonts w:ascii="Arial Nova" w:hAnsi="Arial Nova" w:cs="Times New Roman"/>
          <w:b/>
          <w:bCs/>
        </w:rPr>
        <w:t>08.02</w:t>
      </w:r>
      <w:r w:rsidR="00A90A11" w:rsidRPr="00DF0254">
        <w:rPr>
          <w:rFonts w:ascii="Arial Nova" w:hAnsi="Arial Nova" w:cs="Times New Roman"/>
          <w:b/>
          <w:bCs/>
        </w:rPr>
        <w:t>.202</w:t>
      </w:r>
      <w:r w:rsidR="006B6C3F" w:rsidRPr="00DF0254">
        <w:rPr>
          <w:rFonts w:ascii="Arial Nova" w:hAnsi="Arial Nova" w:cs="Times New Roman"/>
          <w:b/>
          <w:bCs/>
        </w:rPr>
        <w:t>2</w:t>
      </w:r>
      <w:r w:rsidR="00A90A11" w:rsidRPr="00DF0254">
        <w:rPr>
          <w:rFonts w:ascii="Arial Nova" w:hAnsi="Arial Nova" w:cs="Times New Roman"/>
          <w:b/>
          <w:bCs/>
        </w:rPr>
        <w:t xml:space="preserve"> </w:t>
      </w:r>
      <w:r w:rsidR="003376D1" w:rsidRPr="00DF0254">
        <w:rPr>
          <w:rFonts w:ascii="Arial Nova" w:hAnsi="Arial Nova" w:cs="Times New Roman"/>
          <w:b/>
          <w:bCs/>
        </w:rPr>
        <w:t xml:space="preserve">r. </w:t>
      </w:r>
      <w:r w:rsidRPr="00DF0254">
        <w:rPr>
          <w:rFonts w:ascii="Arial Nova" w:hAnsi="Arial Nova" w:cs="Times New Roman"/>
        </w:rPr>
        <w:t xml:space="preserve">w </w:t>
      </w:r>
      <w:r w:rsidR="009137C1" w:rsidRPr="00DF0254">
        <w:rPr>
          <w:rFonts w:ascii="Arial Nova" w:hAnsi="Arial Nova" w:cs="Times New Roman"/>
        </w:rPr>
        <w:t xml:space="preserve">Kancelarii Doradcy Restrukturyzacyjnego </w:t>
      </w:r>
      <w:r w:rsidR="001E4E3A" w:rsidRPr="00DF0254">
        <w:rPr>
          <w:rFonts w:ascii="Arial Nova" w:hAnsi="Arial Nova" w:cs="Times New Roman"/>
        </w:rPr>
        <w:t>w Toruniu</w:t>
      </w:r>
      <w:r w:rsidR="002A0460" w:rsidRPr="00DF0254">
        <w:rPr>
          <w:rFonts w:ascii="Arial Nova" w:hAnsi="Arial Nova" w:cs="Times New Roman"/>
        </w:rPr>
        <w:t xml:space="preserve"> o godz. 11. 00.</w:t>
      </w:r>
      <w:r w:rsidRPr="00DF0254">
        <w:rPr>
          <w:rFonts w:ascii="Arial Nova" w:hAnsi="Arial Nova" w:cs="Times New Roman"/>
        </w:rPr>
        <w:t xml:space="preserve"> </w:t>
      </w:r>
    </w:p>
    <w:p w14:paraId="4C31585F" w14:textId="40DBE13D" w:rsidR="009137C1" w:rsidRPr="00DF0254" w:rsidRDefault="00A64A6F" w:rsidP="00A64A6F">
      <w:pPr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 xml:space="preserve">6.   Decydującym kryterium wyboru oferty będzie wysokość zaoferowanej ceny </w:t>
      </w:r>
      <w:r w:rsidR="00E51F6F" w:rsidRPr="00DF0254">
        <w:rPr>
          <w:rFonts w:ascii="Arial Nova" w:hAnsi="Arial Nova" w:cs="Times New Roman"/>
        </w:rPr>
        <w:t>zakupu.</w:t>
      </w:r>
    </w:p>
    <w:p w14:paraId="305E3851" w14:textId="696BF5FB" w:rsidR="00A64A6F" w:rsidRPr="00DF0254" w:rsidRDefault="00E51F6F" w:rsidP="00686B4D">
      <w:pPr>
        <w:tabs>
          <w:tab w:val="left" w:pos="840"/>
        </w:tabs>
        <w:suppressAutoHyphens/>
        <w:spacing w:after="0" w:line="360" w:lineRule="auto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7. Syndyk zastrzega sobie prawo zmiany niniejszego Regulaminu lub ogłoszenia o sprzedaży albo unieważnienia postępowania  na każdym jego etapie bez podawania przyczyn  nawet po wyborze oferenta. Postępowanie może być  również zamknięte bez wyboru którejkolwiek z ofert. Wadia zostaną wówczas zwrócone  bez oprocentowania.</w:t>
      </w:r>
    </w:p>
    <w:p w14:paraId="29A35903" w14:textId="77777777" w:rsidR="00A64A6F" w:rsidRPr="00DF0254" w:rsidRDefault="00A64A6F" w:rsidP="00A64A6F">
      <w:pPr>
        <w:rPr>
          <w:rFonts w:ascii="Arial Nova" w:hAnsi="Arial Nova" w:cs="Times New Roman"/>
        </w:rPr>
      </w:pPr>
    </w:p>
    <w:p w14:paraId="7A9A9CE8" w14:textId="77777777" w:rsidR="00A64A6F" w:rsidRPr="00DF0254" w:rsidRDefault="00A64A6F" w:rsidP="00A64A6F">
      <w:pPr>
        <w:jc w:val="center"/>
        <w:rPr>
          <w:rFonts w:ascii="Arial Nova" w:hAnsi="Arial Nova" w:cs="Times New Roman"/>
          <w:b/>
        </w:rPr>
      </w:pPr>
      <w:r w:rsidRPr="00DF0254">
        <w:rPr>
          <w:rFonts w:ascii="Arial Nova" w:hAnsi="Arial Nova" w:cs="Times New Roman"/>
          <w:b/>
        </w:rPr>
        <w:t xml:space="preserve">§ </w:t>
      </w:r>
      <w:r w:rsidR="000352C3" w:rsidRPr="00DF0254">
        <w:rPr>
          <w:rFonts w:ascii="Arial Nova" w:hAnsi="Arial Nova" w:cs="Times New Roman"/>
          <w:b/>
        </w:rPr>
        <w:t>2</w:t>
      </w:r>
    </w:p>
    <w:p w14:paraId="5CEEB024" w14:textId="54712A2E" w:rsidR="00A64A6F" w:rsidRPr="00DF0254" w:rsidRDefault="00A64A6F" w:rsidP="00A90A11">
      <w:pPr>
        <w:jc w:val="center"/>
        <w:rPr>
          <w:rFonts w:ascii="Arial Nova" w:hAnsi="Arial Nova" w:cs="Times New Roman"/>
          <w:b/>
        </w:rPr>
      </w:pPr>
      <w:r w:rsidRPr="00DF0254">
        <w:rPr>
          <w:rFonts w:ascii="Arial Nova" w:hAnsi="Arial Nova" w:cs="Times New Roman"/>
          <w:b/>
        </w:rPr>
        <w:t xml:space="preserve">PRZEDMIOT </w:t>
      </w:r>
      <w:r w:rsidR="000352C3" w:rsidRPr="00DF0254">
        <w:rPr>
          <w:rFonts w:ascii="Arial Nova" w:hAnsi="Arial Nova" w:cs="Times New Roman"/>
          <w:b/>
        </w:rPr>
        <w:t>SPRZEDAŻY</w:t>
      </w:r>
    </w:p>
    <w:p w14:paraId="3A70E6AD" w14:textId="64408F96" w:rsidR="000352C3" w:rsidRPr="00DF0254" w:rsidRDefault="00A90A11" w:rsidP="00A90A11">
      <w:pPr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 xml:space="preserve">1. </w:t>
      </w:r>
      <w:r w:rsidR="00A64A6F" w:rsidRPr="00DF0254">
        <w:rPr>
          <w:rFonts w:ascii="Arial Nova" w:hAnsi="Arial Nova" w:cs="Times New Roman"/>
        </w:rPr>
        <w:t xml:space="preserve">Przedmiotem </w:t>
      </w:r>
      <w:r w:rsidR="00E51F6F" w:rsidRPr="00DF0254">
        <w:rPr>
          <w:rFonts w:ascii="Arial Nova" w:hAnsi="Arial Nova" w:cs="Times New Roman"/>
        </w:rPr>
        <w:t xml:space="preserve">sprzedaży </w:t>
      </w:r>
      <w:r w:rsidR="002A0460" w:rsidRPr="00DF0254">
        <w:rPr>
          <w:rFonts w:ascii="Arial Nova" w:hAnsi="Arial Nova" w:cs="Times New Roman"/>
        </w:rPr>
        <w:t>są</w:t>
      </w:r>
      <w:r w:rsidRPr="00DF0254">
        <w:rPr>
          <w:rFonts w:ascii="Arial Nova" w:hAnsi="Arial Nova" w:cs="Times New Roman"/>
        </w:rPr>
        <w:t xml:space="preserve"> </w:t>
      </w:r>
      <w:r w:rsidR="00DF0254" w:rsidRPr="00DF0254">
        <w:rPr>
          <w:rFonts w:ascii="Arial Nova" w:hAnsi="Arial Nova" w:cs="Times New Roman"/>
        </w:rPr>
        <w:t xml:space="preserve">jest </w:t>
      </w:r>
      <w:r w:rsidRPr="00DF0254">
        <w:rPr>
          <w:rFonts w:ascii="Arial Nova" w:hAnsi="Arial Nova" w:cs="Times New Roman"/>
        </w:rPr>
        <w:t>ruchomoś</w:t>
      </w:r>
      <w:r w:rsidR="00DF0254" w:rsidRPr="00DF0254">
        <w:rPr>
          <w:rFonts w:ascii="Arial Nova" w:hAnsi="Arial Nova" w:cs="Times New Roman"/>
        </w:rPr>
        <w:t>ć w postaci</w:t>
      </w:r>
      <w:r w:rsidR="002A0460" w:rsidRPr="00DF0254">
        <w:rPr>
          <w:rFonts w:ascii="Arial Nova" w:hAnsi="Arial Nova" w:cs="Times New Roman"/>
        </w:rPr>
        <w:t>:</w:t>
      </w:r>
    </w:p>
    <w:p w14:paraId="4A257155" w14:textId="4FB8D5D3" w:rsidR="001E4E3A" w:rsidRPr="00DF0254" w:rsidRDefault="001E4E3A" w:rsidP="00DF0254">
      <w:pPr>
        <w:pStyle w:val="Akapitzlist"/>
        <w:numPr>
          <w:ilvl w:val="0"/>
          <w:numId w:val="19"/>
        </w:numPr>
        <w:jc w:val="both"/>
        <w:rPr>
          <w:rFonts w:ascii="Arial Nova" w:hAnsi="Arial Nova" w:cs="Times New Roman"/>
          <w:b/>
        </w:rPr>
      </w:pPr>
      <w:r w:rsidRPr="00DF0254">
        <w:rPr>
          <w:rFonts w:ascii="Arial Nova" w:hAnsi="Arial Nova" w:cs="Times New Roman"/>
          <w:b/>
        </w:rPr>
        <w:t>samoch</w:t>
      </w:r>
      <w:r w:rsidR="00DF0254" w:rsidRPr="00DF0254">
        <w:rPr>
          <w:rFonts w:ascii="Arial Nova" w:hAnsi="Arial Nova" w:cs="Times New Roman"/>
          <w:b/>
        </w:rPr>
        <w:t>o</w:t>
      </w:r>
      <w:r w:rsidRPr="00DF0254">
        <w:rPr>
          <w:rFonts w:ascii="Arial Nova" w:hAnsi="Arial Nova" w:cs="Times New Roman"/>
          <w:b/>
        </w:rPr>
        <w:t>d</w:t>
      </w:r>
      <w:r w:rsidR="00DF0254" w:rsidRPr="00DF0254">
        <w:rPr>
          <w:rFonts w:ascii="Arial Nova" w:hAnsi="Arial Nova" w:cs="Times New Roman"/>
          <w:b/>
        </w:rPr>
        <w:t>u</w:t>
      </w:r>
      <w:r w:rsidRPr="00DF0254">
        <w:rPr>
          <w:rFonts w:ascii="Arial Nova" w:hAnsi="Arial Nova" w:cs="Times New Roman"/>
          <w:b/>
        </w:rPr>
        <w:t xml:space="preserve"> osobow</w:t>
      </w:r>
      <w:r w:rsidR="00DF0254" w:rsidRPr="00DF0254">
        <w:rPr>
          <w:rFonts w:ascii="Arial Nova" w:hAnsi="Arial Nova" w:cs="Times New Roman"/>
          <w:b/>
        </w:rPr>
        <w:t>ego</w:t>
      </w:r>
      <w:r w:rsidRPr="00DF0254">
        <w:rPr>
          <w:rFonts w:ascii="Arial Nova" w:hAnsi="Arial Nova" w:cs="Times New Roman"/>
          <w:b/>
        </w:rPr>
        <w:t xml:space="preserve"> marki RENAULT KADJAR,  nr rejestracyjny: CT 4737M, VIN: VF1RFE00153478502 – za cenę </w:t>
      </w:r>
      <w:r w:rsidR="006A45FB" w:rsidRPr="00DF0254">
        <w:rPr>
          <w:rFonts w:ascii="Arial Nova" w:hAnsi="Arial Nova" w:cs="Times New Roman"/>
          <w:b/>
        </w:rPr>
        <w:t>minimalną</w:t>
      </w:r>
      <w:r w:rsidRPr="00DF0254">
        <w:rPr>
          <w:rFonts w:ascii="Arial Nova" w:hAnsi="Arial Nova" w:cs="Times New Roman"/>
          <w:b/>
        </w:rPr>
        <w:t xml:space="preserve"> 50.000 zł netto.</w:t>
      </w:r>
    </w:p>
    <w:p w14:paraId="00EFD453" w14:textId="77777777" w:rsidR="00DF0254" w:rsidRPr="00DF0254" w:rsidRDefault="00DF0254" w:rsidP="00DF0254">
      <w:pPr>
        <w:pStyle w:val="Akapitzlist"/>
        <w:jc w:val="both"/>
        <w:rPr>
          <w:rFonts w:ascii="Arial Nova" w:hAnsi="Arial Nova" w:cs="Times New Roman"/>
          <w:b/>
        </w:rPr>
      </w:pPr>
    </w:p>
    <w:p w14:paraId="0E4D8A0C" w14:textId="5D2A5DAA" w:rsidR="00E51F6F" w:rsidRPr="00DF0254" w:rsidRDefault="000352C3" w:rsidP="00CE679D">
      <w:pPr>
        <w:pStyle w:val="Akapitzlist"/>
        <w:ind w:left="405"/>
        <w:jc w:val="center"/>
        <w:rPr>
          <w:rFonts w:ascii="Arial Nova" w:hAnsi="Arial Nova" w:cs="Times New Roman"/>
          <w:b/>
        </w:rPr>
      </w:pPr>
      <w:r w:rsidRPr="00DF0254">
        <w:rPr>
          <w:rFonts w:ascii="Arial Nova" w:hAnsi="Arial Nova" w:cs="Times New Roman"/>
          <w:b/>
        </w:rPr>
        <w:t>§3</w:t>
      </w:r>
    </w:p>
    <w:p w14:paraId="4FB5A056" w14:textId="77777777" w:rsidR="00E51F6F" w:rsidRPr="00DF0254" w:rsidRDefault="000352C3" w:rsidP="000352C3">
      <w:pPr>
        <w:spacing w:line="360" w:lineRule="auto"/>
        <w:jc w:val="center"/>
        <w:rPr>
          <w:rFonts w:ascii="Arial Nova" w:hAnsi="Arial Nova" w:cs="Times New Roman"/>
          <w:b/>
        </w:rPr>
      </w:pPr>
      <w:r w:rsidRPr="00DF0254">
        <w:rPr>
          <w:rFonts w:ascii="Arial Nova" w:hAnsi="Arial Nova" w:cs="Times New Roman"/>
          <w:b/>
        </w:rPr>
        <w:t xml:space="preserve">Uczestnik postępowania </w:t>
      </w:r>
    </w:p>
    <w:p w14:paraId="05D4E301" w14:textId="77777777" w:rsidR="00E51F6F" w:rsidRPr="00DF0254" w:rsidRDefault="00E51F6F" w:rsidP="00E51F6F">
      <w:pPr>
        <w:numPr>
          <w:ilvl w:val="1"/>
          <w:numId w:val="5"/>
        </w:numPr>
        <w:tabs>
          <w:tab w:val="left" w:pos="795"/>
        </w:tabs>
        <w:suppressAutoHyphens/>
        <w:spacing w:after="0" w:line="360" w:lineRule="auto"/>
        <w:ind w:left="0" w:firstLine="540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Uczestnikiem postępowania może być każda osoba fizyczna, prawna bądź jednostka organizacyjna nie będąca osobą prawną, której ustawa przyznaje zdolność prawną, która spełni zawarte w regulaminie warunki.</w:t>
      </w:r>
    </w:p>
    <w:p w14:paraId="53155615" w14:textId="77777777" w:rsidR="00E51F6F" w:rsidRPr="00DF0254" w:rsidRDefault="00E51F6F" w:rsidP="00E51F6F">
      <w:pPr>
        <w:numPr>
          <w:ilvl w:val="1"/>
          <w:numId w:val="5"/>
        </w:numPr>
        <w:tabs>
          <w:tab w:val="left" w:pos="780"/>
        </w:tabs>
        <w:suppressAutoHyphens/>
        <w:spacing w:after="0" w:line="360" w:lineRule="auto"/>
        <w:ind w:left="0" w:firstLine="540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Nabywcą w postępowaniu upadłościowym nie może być:</w:t>
      </w:r>
    </w:p>
    <w:p w14:paraId="749450B9" w14:textId="77777777" w:rsidR="00E51F6F" w:rsidRPr="00DF0254" w:rsidRDefault="00E51F6F" w:rsidP="00E51F6F">
      <w:pPr>
        <w:numPr>
          <w:ilvl w:val="0"/>
          <w:numId w:val="6"/>
        </w:numPr>
        <w:tabs>
          <w:tab w:val="left" w:pos="510"/>
          <w:tab w:val="left" w:pos="525"/>
          <w:tab w:val="left" w:pos="570"/>
        </w:tabs>
        <w:suppressAutoHyphens/>
        <w:spacing w:after="0" w:line="360" w:lineRule="auto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 xml:space="preserve"> syndyk i jego małżonek, wstępny, zstępny, rodzeństwo osób, osoba pozostająca z nim w stosunku przysposobienia lub małżonek takiej osoby, jak również osoba </w:t>
      </w:r>
      <w:r w:rsidRPr="00DF0254">
        <w:rPr>
          <w:rFonts w:ascii="Arial Nova" w:hAnsi="Arial Nova" w:cs="Times New Roman"/>
        </w:rPr>
        <w:lastRenderedPageBreak/>
        <w:t>pozostająca z nim w faktycznym związku, wspólnie z nim zamieszkująca i gospodarująca,</w:t>
      </w:r>
    </w:p>
    <w:p w14:paraId="78E9B507" w14:textId="77777777" w:rsidR="00E51F6F" w:rsidRPr="00DF0254" w:rsidRDefault="00E51F6F" w:rsidP="00E51F6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sędzia komisarz,</w:t>
      </w:r>
    </w:p>
    <w:p w14:paraId="38D2B612" w14:textId="77777777" w:rsidR="00E51F6F" w:rsidRPr="00DF0254" w:rsidRDefault="00E51F6F" w:rsidP="00E51F6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reprezentanci upadłego.</w:t>
      </w:r>
    </w:p>
    <w:p w14:paraId="069F9301" w14:textId="77777777" w:rsidR="000352C3" w:rsidRPr="00DF0254" w:rsidRDefault="000352C3" w:rsidP="000352C3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45" w:hanging="15"/>
        <w:jc w:val="center"/>
        <w:rPr>
          <w:rFonts w:ascii="Arial Nova" w:hAnsi="Arial Nova"/>
          <w:sz w:val="22"/>
          <w:szCs w:val="22"/>
        </w:rPr>
      </w:pPr>
      <w:r w:rsidRPr="00DF0254">
        <w:rPr>
          <w:rFonts w:ascii="Arial Nova" w:hAnsi="Arial Nova"/>
          <w:sz w:val="22"/>
          <w:szCs w:val="22"/>
        </w:rPr>
        <w:t>§ 4 Wadium</w:t>
      </w:r>
    </w:p>
    <w:p w14:paraId="32D74543" w14:textId="77777777" w:rsidR="000352C3" w:rsidRPr="00DF0254" w:rsidRDefault="000352C3" w:rsidP="000352C3">
      <w:pPr>
        <w:spacing w:line="360" w:lineRule="auto"/>
        <w:jc w:val="both"/>
        <w:rPr>
          <w:rFonts w:ascii="Arial Nova" w:hAnsi="Arial Nova" w:cs="Times New Roman"/>
        </w:rPr>
      </w:pPr>
    </w:p>
    <w:p w14:paraId="2958983C" w14:textId="6D4F2A2D" w:rsidR="000352C3" w:rsidRPr="00DF0254" w:rsidRDefault="000352C3" w:rsidP="002A0460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Warunkiem uczestnictwa w postępowaniu jest wpłacenie wadium w wysokości</w:t>
      </w:r>
      <w:r w:rsidR="00686B4D" w:rsidRPr="00DF0254">
        <w:rPr>
          <w:rFonts w:ascii="Arial Nova" w:hAnsi="Arial Nova" w:cs="Times New Roman"/>
        </w:rPr>
        <w:t xml:space="preserve"> </w:t>
      </w:r>
      <w:r w:rsidR="002A0460" w:rsidRPr="00DF0254">
        <w:rPr>
          <w:rFonts w:ascii="Arial Nova" w:hAnsi="Arial Nova" w:cs="Times New Roman"/>
          <w:b/>
          <w:bCs/>
        </w:rPr>
        <w:t>10% ceny minimalnej przedmiotu sprzedaży</w:t>
      </w:r>
      <w:r w:rsidR="00686B4D" w:rsidRPr="00DF0254">
        <w:rPr>
          <w:rFonts w:ascii="Arial Nova" w:hAnsi="Arial Nova" w:cs="Times New Roman"/>
        </w:rPr>
        <w:t xml:space="preserve"> </w:t>
      </w:r>
      <w:r w:rsidR="006A45FB" w:rsidRPr="00DF0254">
        <w:rPr>
          <w:rFonts w:ascii="Arial Nova" w:hAnsi="Arial Nova" w:cs="Times New Roman"/>
        </w:rPr>
        <w:t xml:space="preserve">(5% </w:t>
      </w:r>
      <w:r w:rsidRPr="00DF0254">
        <w:rPr>
          <w:rFonts w:ascii="Arial Nova" w:hAnsi="Arial Nova" w:cs="Times New Roman"/>
        </w:rPr>
        <w:t>na rachunek bankowy</w:t>
      </w:r>
      <w:r w:rsidR="002A0460" w:rsidRPr="00DF0254">
        <w:rPr>
          <w:rFonts w:ascii="Arial Nova" w:hAnsi="Arial Nova" w:cs="Times New Roman"/>
        </w:rPr>
        <w:t xml:space="preserve"> </w:t>
      </w:r>
      <w:r w:rsidR="006A45FB" w:rsidRPr="00DF0254">
        <w:rPr>
          <w:rFonts w:ascii="Arial Nova" w:hAnsi="Arial Nova" w:cs="Times New Roman"/>
        </w:rPr>
        <w:t>masy upadłości Katarzyny Rozwadowskiej nr</w:t>
      </w:r>
      <w:r w:rsidR="00B64CBB" w:rsidRPr="00DF0254">
        <w:rPr>
          <w:rFonts w:ascii="Arial Nova" w:hAnsi="Arial Nova" w:cs="Times New Roman"/>
        </w:rPr>
        <w:t xml:space="preserve"> </w:t>
      </w:r>
      <w:r w:rsidR="00B64CBB" w:rsidRPr="00DF0254">
        <w:rPr>
          <w:rFonts w:ascii="Arial Nova" w:hAnsi="Arial Nova" w:cs="Times New Roman"/>
          <w:b/>
          <w:color w:val="000000"/>
        </w:rPr>
        <w:t>93 1540 1304 2035 0005 0516 0001</w:t>
      </w:r>
      <w:r w:rsidR="006A45FB" w:rsidRPr="00DF0254">
        <w:rPr>
          <w:rFonts w:ascii="Arial Nova" w:hAnsi="Arial Nova" w:cs="Times New Roman"/>
        </w:rPr>
        <w:t xml:space="preserve"> i 5% na rachunek masy upadłości Tomasza Rozwadowskiego nr</w:t>
      </w:r>
      <w:r w:rsidR="00B64CBB" w:rsidRPr="00DF0254">
        <w:rPr>
          <w:rFonts w:ascii="Arial Nova" w:hAnsi="Arial Nova" w:cs="Times New Roman"/>
        </w:rPr>
        <w:t xml:space="preserve"> </w:t>
      </w:r>
      <w:r w:rsidR="00B64CBB" w:rsidRPr="00DF0254">
        <w:rPr>
          <w:rFonts w:ascii="Arial Nova" w:hAnsi="Arial Nova" w:cs="Times New Roman"/>
          <w:b/>
        </w:rPr>
        <w:t>76 1540 1304 2035 0005 0647 0001</w:t>
      </w:r>
      <w:r w:rsidR="006A45FB" w:rsidRPr="00DF0254">
        <w:rPr>
          <w:rFonts w:ascii="Arial Nova" w:hAnsi="Arial Nova" w:cs="Times New Roman"/>
        </w:rPr>
        <w:t xml:space="preserve">). </w:t>
      </w:r>
      <w:r w:rsidR="003754A0" w:rsidRPr="00DF0254">
        <w:rPr>
          <w:rFonts w:ascii="Arial Nova" w:hAnsi="Arial Nova" w:cs="Times New Roman"/>
        </w:rPr>
        <w:t xml:space="preserve">Wadium uznaje się za wpłacone, jeśli najpóźniej w dniu </w:t>
      </w:r>
      <w:r w:rsidR="006A45FB" w:rsidRPr="00DF0254">
        <w:rPr>
          <w:rFonts w:ascii="Arial Nova" w:hAnsi="Arial Nova" w:cs="Times New Roman"/>
          <w:b/>
          <w:bCs/>
        </w:rPr>
        <w:t>07</w:t>
      </w:r>
      <w:r w:rsidR="006B6C3F" w:rsidRPr="00DF0254">
        <w:rPr>
          <w:rFonts w:ascii="Arial Nova" w:hAnsi="Arial Nova" w:cs="Times New Roman"/>
          <w:b/>
          <w:bCs/>
        </w:rPr>
        <w:t>.0</w:t>
      </w:r>
      <w:r w:rsidR="006A45FB" w:rsidRPr="00DF0254">
        <w:rPr>
          <w:rFonts w:ascii="Arial Nova" w:hAnsi="Arial Nova" w:cs="Times New Roman"/>
          <w:b/>
          <w:bCs/>
        </w:rPr>
        <w:t>2</w:t>
      </w:r>
      <w:r w:rsidR="006B6C3F" w:rsidRPr="00DF0254">
        <w:rPr>
          <w:rFonts w:ascii="Arial Nova" w:hAnsi="Arial Nova" w:cs="Times New Roman"/>
          <w:b/>
          <w:bCs/>
        </w:rPr>
        <w:t>.2022</w:t>
      </w:r>
      <w:r w:rsidR="003754A0" w:rsidRPr="00DF0254">
        <w:rPr>
          <w:rFonts w:ascii="Arial Nova" w:hAnsi="Arial Nova" w:cs="Times New Roman"/>
          <w:b/>
          <w:bCs/>
        </w:rPr>
        <w:t xml:space="preserve"> r.</w:t>
      </w:r>
      <w:r w:rsidR="003754A0" w:rsidRPr="00DF0254">
        <w:rPr>
          <w:rFonts w:ascii="Arial Nova" w:hAnsi="Arial Nova" w:cs="Times New Roman"/>
        </w:rPr>
        <w:t xml:space="preserve"> zostanie </w:t>
      </w:r>
      <w:r w:rsidR="009C5A8A" w:rsidRPr="00DF0254">
        <w:rPr>
          <w:rFonts w:ascii="Arial Nova" w:hAnsi="Arial Nova" w:cs="Times New Roman"/>
        </w:rPr>
        <w:t xml:space="preserve">uznane </w:t>
      </w:r>
      <w:r w:rsidR="003754A0" w:rsidRPr="00DF0254">
        <w:rPr>
          <w:rFonts w:ascii="Arial Nova" w:hAnsi="Arial Nova" w:cs="Times New Roman"/>
        </w:rPr>
        <w:t xml:space="preserve">na rachunku bankowym masy upadłości. </w:t>
      </w:r>
    </w:p>
    <w:p w14:paraId="46D4F3C3" w14:textId="7A1156D3" w:rsidR="000352C3" w:rsidRPr="00DF0254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 xml:space="preserve"> Wpłacone przez uczestnika </w:t>
      </w:r>
      <w:r w:rsidR="003754A0" w:rsidRPr="00DF0254">
        <w:rPr>
          <w:rFonts w:ascii="Arial Nova" w:hAnsi="Arial Nova" w:cs="Times New Roman"/>
        </w:rPr>
        <w:t>konkursu</w:t>
      </w:r>
      <w:r w:rsidRPr="00DF0254">
        <w:rPr>
          <w:rFonts w:ascii="Arial Nova" w:hAnsi="Arial Nova" w:cs="Times New Roman"/>
        </w:rPr>
        <w:t xml:space="preserve"> wadium jest nieoprocentowane.</w:t>
      </w:r>
    </w:p>
    <w:p w14:paraId="729861FE" w14:textId="77777777" w:rsidR="000352C3" w:rsidRPr="00DF0254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 xml:space="preserve">Organizator sprzedaży może pobraną sumę wadium zachować, jeżeli uczestnik, pomimo wyboru jego oferty, uchyla się od zawarcia umowy sprzedaży w dniu i miejscu wskazanym przez syndyka lub nie dokona wpłaty oferowanej ceny przed dniem wskazanym przez syndyka jako dzień zawarcia umowy sprzedaży. </w:t>
      </w:r>
    </w:p>
    <w:p w14:paraId="5AF44B87" w14:textId="77777777" w:rsidR="000352C3" w:rsidRPr="00DF0254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W przypadku zawarcia umowy, wadium zostanie zaliczone na poczet ceny.</w:t>
      </w:r>
    </w:p>
    <w:p w14:paraId="6902566D" w14:textId="2731077A" w:rsidR="000352C3" w:rsidRPr="00DF0254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 xml:space="preserve">Oferentom, których oferty nie zostały wybrane przez syndyka, wadium zostanie zwrócone na wskazane przez nich rachunki w terminie </w:t>
      </w:r>
      <w:r w:rsidR="006B6C3F" w:rsidRPr="00DF0254">
        <w:rPr>
          <w:rFonts w:ascii="Arial Nova" w:hAnsi="Arial Nova" w:cs="Times New Roman"/>
        </w:rPr>
        <w:t>7</w:t>
      </w:r>
      <w:r w:rsidRPr="00DF0254">
        <w:rPr>
          <w:rFonts w:ascii="Arial Nova" w:hAnsi="Arial Nova" w:cs="Times New Roman"/>
        </w:rPr>
        <w:t xml:space="preserve"> dni roboczych, od dnia wyboru oferty. Za zwrot wadium uważa się złożenie dyspozycji przelewu bankowego przez syndyka.</w:t>
      </w:r>
    </w:p>
    <w:p w14:paraId="19BA9261" w14:textId="77777777" w:rsidR="000352C3" w:rsidRPr="00DF0254" w:rsidRDefault="000352C3" w:rsidP="008F15E5">
      <w:pPr>
        <w:suppressAutoHyphens/>
        <w:spacing w:after="0" w:line="360" w:lineRule="auto"/>
        <w:ind w:left="720"/>
        <w:jc w:val="both"/>
        <w:rPr>
          <w:rFonts w:ascii="Arial Nova" w:hAnsi="Arial Nova" w:cs="Times New Roman"/>
        </w:rPr>
      </w:pPr>
    </w:p>
    <w:p w14:paraId="258E539B" w14:textId="77777777" w:rsidR="000352C3" w:rsidRPr="00DF0254" w:rsidRDefault="00E51F6F" w:rsidP="000352C3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center"/>
        <w:rPr>
          <w:rFonts w:ascii="Arial Nova" w:hAnsi="Arial Nova"/>
          <w:sz w:val="22"/>
          <w:szCs w:val="22"/>
        </w:rPr>
      </w:pPr>
      <w:r w:rsidRPr="00DF0254">
        <w:rPr>
          <w:rFonts w:ascii="Arial Nova" w:hAnsi="Arial Nova"/>
          <w:sz w:val="22"/>
          <w:szCs w:val="22"/>
        </w:rPr>
        <w:t xml:space="preserve">§ </w:t>
      </w:r>
      <w:r w:rsidR="008F15E5" w:rsidRPr="00DF0254">
        <w:rPr>
          <w:rFonts w:ascii="Arial Nova" w:hAnsi="Arial Nova"/>
          <w:sz w:val="22"/>
          <w:szCs w:val="22"/>
        </w:rPr>
        <w:t>5</w:t>
      </w:r>
    </w:p>
    <w:p w14:paraId="499752C0" w14:textId="1815F20F" w:rsidR="000352C3" w:rsidRPr="00DF0254" w:rsidRDefault="00E51F6F" w:rsidP="000352C3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center"/>
        <w:rPr>
          <w:rFonts w:ascii="Arial Nova" w:hAnsi="Arial Nova"/>
          <w:sz w:val="22"/>
          <w:szCs w:val="22"/>
        </w:rPr>
      </w:pPr>
      <w:r w:rsidRPr="00DF0254">
        <w:rPr>
          <w:rFonts w:ascii="Arial Nova" w:hAnsi="Arial Nova"/>
          <w:sz w:val="22"/>
          <w:szCs w:val="22"/>
        </w:rPr>
        <w:t xml:space="preserve">  Składanie ofert</w:t>
      </w:r>
    </w:p>
    <w:p w14:paraId="4D4E780D" w14:textId="529D3FB3" w:rsidR="00E51F6F" w:rsidRPr="00DF0254" w:rsidRDefault="00E51F6F" w:rsidP="00E51F6F">
      <w:pPr>
        <w:numPr>
          <w:ilvl w:val="1"/>
          <w:numId w:val="7"/>
        </w:numPr>
        <w:tabs>
          <w:tab w:val="left" w:pos="810"/>
        </w:tabs>
        <w:suppressAutoHyphens/>
        <w:spacing w:after="0" w:line="360" w:lineRule="auto"/>
        <w:ind w:left="0" w:firstLine="540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 xml:space="preserve">Oferty należy składać osobiście, za pośrednictwem przesyłki kurierskiej albo przesyłki pocztowej – listem poleconym za zwrotnym potwierdzeniem odbioru, w sekretariacie Biura Syndyka  w Toruniu przy ul. Warszawskiej 6 lok 5, </w:t>
      </w:r>
      <w:r w:rsidRPr="00DF0254">
        <w:rPr>
          <w:rFonts w:ascii="Arial Nova" w:hAnsi="Arial Nova" w:cs="Times New Roman"/>
          <w:b/>
        </w:rPr>
        <w:t xml:space="preserve">do dnia </w:t>
      </w:r>
      <w:r w:rsidR="006A45FB" w:rsidRPr="00DF0254">
        <w:rPr>
          <w:rFonts w:ascii="Arial Nova" w:hAnsi="Arial Nova" w:cs="Times New Roman"/>
          <w:b/>
        </w:rPr>
        <w:t>07.0</w:t>
      </w:r>
      <w:r w:rsidR="00DF0254" w:rsidRPr="00DF0254">
        <w:rPr>
          <w:rFonts w:ascii="Arial Nova" w:hAnsi="Arial Nova" w:cs="Times New Roman"/>
          <w:b/>
        </w:rPr>
        <w:t>2</w:t>
      </w:r>
      <w:r w:rsidR="006B6C3F" w:rsidRPr="00DF0254">
        <w:rPr>
          <w:rFonts w:ascii="Arial Nova" w:hAnsi="Arial Nova" w:cs="Times New Roman"/>
          <w:b/>
        </w:rPr>
        <w:t xml:space="preserve">.2022 </w:t>
      </w:r>
      <w:r w:rsidRPr="00DF0254">
        <w:rPr>
          <w:rFonts w:ascii="Arial Nova" w:hAnsi="Arial Nova" w:cs="Times New Roman"/>
          <w:b/>
          <w:bCs/>
        </w:rPr>
        <w:t>r</w:t>
      </w:r>
      <w:r w:rsidRPr="00DF0254">
        <w:rPr>
          <w:rFonts w:ascii="Arial Nova" w:hAnsi="Arial Nova" w:cs="Times New Roman"/>
        </w:rPr>
        <w:t>. do godz. 1</w:t>
      </w:r>
      <w:r w:rsidR="00F34AC5" w:rsidRPr="00DF0254">
        <w:rPr>
          <w:rFonts w:ascii="Arial Nova" w:hAnsi="Arial Nova" w:cs="Times New Roman"/>
        </w:rPr>
        <w:t>6</w:t>
      </w:r>
      <w:r w:rsidRPr="00DF0254">
        <w:rPr>
          <w:rFonts w:ascii="Arial Nova" w:hAnsi="Arial Nova" w:cs="Times New Roman"/>
        </w:rPr>
        <w:t xml:space="preserve">.00. </w:t>
      </w:r>
      <w:r w:rsidRPr="00DF0254">
        <w:rPr>
          <w:rFonts w:ascii="Arial Nova" w:hAnsi="Arial Nova" w:cs="Times New Roman"/>
          <w:b/>
          <w:bCs/>
        </w:rPr>
        <w:t>Oferty przesłane drogą kurierską lub pocztową będą uwzględnione w postępowaniu, jeżeli w momencie upływu terminu składania ofert będą znajdować się w sekretariacie Biura Syndyka.</w:t>
      </w:r>
    </w:p>
    <w:p w14:paraId="56605E91" w14:textId="3D5C76B2" w:rsidR="00E51F6F" w:rsidRPr="00DF0254" w:rsidRDefault="00E51F6F" w:rsidP="006A45FB">
      <w:pPr>
        <w:numPr>
          <w:ilvl w:val="1"/>
          <w:numId w:val="7"/>
        </w:numPr>
        <w:tabs>
          <w:tab w:val="left" w:pos="840"/>
        </w:tabs>
        <w:suppressAutoHyphens/>
        <w:spacing w:after="0" w:line="360" w:lineRule="auto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Złożenie oferty powinno nastąpić w zapieczętowanej  kopercie, w sposób uniemożliwiający zapoznanie się osobie niepowołanej z ich zawartością, z dopiskiem "o</w:t>
      </w:r>
      <w:r w:rsidRPr="00DF0254">
        <w:rPr>
          <w:rFonts w:ascii="Arial Nova" w:hAnsi="Arial Nova" w:cs="Times New Roman"/>
          <w:i/>
          <w:iCs/>
        </w:rPr>
        <w:t xml:space="preserve">ferta </w:t>
      </w:r>
      <w:r w:rsidR="006A45FB" w:rsidRPr="00DF0254">
        <w:rPr>
          <w:rFonts w:ascii="Arial Nova" w:hAnsi="Arial Nova" w:cs="Times New Roman"/>
        </w:rPr>
        <w:t>Katarzyna Rozwadowska i Tomasz Rozwadowski</w:t>
      </w:r>
      <w:r w:rsidR="002A0460" w:rsidRPr="00DF0254">
        <w:rPr>
          <w:rFonts w:ascii="Arial Nova" w:hAnsi="Arial Nova" w:cs="Times New Roman"/>
        </w:rPr>
        <w:t>.</w:t>
      </w:r>
      <w:r w:rsidR="000352C3" w:rsidRPr="00DF0254">
        <w:rPr>
          <w:rFonts w:ascii="Arial Nova" w:hAnsi="Arial Nova" w:cs="Times New Roman"/>
          <w:i/>
          <w:iCs/>
        </w:rPr>
        <w:t>”</w:t>
      </w:r>
    </w:p>
    <w:p w14:paraId="3330BAAF" w14:textId="6493BFC9" w:rsidR="00E51F6F" w:rsidRPr="00DF0254" w:rsidRDefault="00E51F6F" w:rsidP="00686B4D">
      <w:pPr>
        <w:numPr>
          <w:ilvl w:val="1"/>
          <w:numId w:val="7"/>
        </w:numPr>
        <w:tabs>
          <w:tab w:val="left" w:pos="840"/>
        </w:tabs>
        <w:suppressAutoHyphens/>
        <w:spacing w:after="0" w:line="360" w:lineRule="auto"/>
        <w:ind w:left="0" w:firstLine="540"/>
        <w:jc w:val="both"/>
        <w:rPr>
          <w:rFonts w:ascii="Arial Nova" w:hAnsi="Arial Nova" w:cs="Times New Roman"/>
          <w:b/>
          <w:bCs/>
        </w:rPr>
      </w:pPr>
      <w:r w:rsidRPr="00DF0254">
        <w:rPr>
          <w:rFonts w:ascii="Arial Nova" w:hAnsi="Arial Nova" w:cs="Times New Roman"/>
          <w:bCs/>
        </w:rPr>
        <w:t>Oferta powinna zostać sporządzona w języku polskim i zawierać:</w:t>
      </w:r>
    </w:p>
    <w:p w14:paraId="35390ABE" w14:textId="156406A6" w:rsidR="00E51F6F" w:rsidRPr="00DF0254" w:rsidRDefault="00E51F6F" w:rsidP="00E51F6F">
      <w:pPr>
        <w:tabs>
          <w:tab w:val="left" w:pos="840"/>
        </w:tabs>
        <w:spacing w:line="360" w:lineRule="auto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lastRenderedPageBreak/>
        <w:t xml:space="preserve">1) nazwiska i imiona albo firmy (nazwy) uczestnika przetargu oraz adresy do doręczeń, </w:t>
      </w:r>
    </w:p>
    <w:p w14:paraId="685DE5E0" w14:textId="4F803796" w:rsidR="00E51F6F" w:rsidRPr="00DF0254" w:rsidRDefault="00E51F6F" w:rsidP="00E51F6F">
      <w:pPr>
        <w:tabs>
          <w:tab w:val="left" w:pos="840"/>
        </w:tabs>
        <w:spacing w:line="360" w:lineRule="auto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 xml:space="preserve">3) </w:t>
      </w:r>
      <w:r w:rsidRPr="00DF0254">
        <w:rPr>
          <w:rFonts w:ascii="Arial Nova" w:hAnsi="Arial Nova" w:cs="Times New Roman"/>
          <w:u w:val="single"/>
        </w:rPr>
        <w:t xml:space="preserve">proponowaną cenę </w:t>
      </w:r>
      <w:r w:rsidR="00686B4D" w:rsidRPr="00DF0254">
        <w:rPr>
          <w:rFonts w:ascii="Arial Nova" w:hAnsi="Arial Nova" w:cs="Times New Roman"/>
          <w:u w:val="single"/>
        </w:rPr>
        <w:t>nabycia</w:t>
      </w:r>
      <w:r w:rsidR="002A0460" w:rsidRPr="00DF0254">
        <w:rPr>
          <w:rFonts w:ascii="Arial Nova" w:hAnsi="Arial Nova" w:cs="Times New Roman"/>
          <w:u w:val="single"/>
        </w:rPr>
        <w:t xml:space="preserve"> składnika którego dotyczy</w:t>
      </w:r>
      <w:r w:rsidR="00686B4D" w:rsidRPr="00DF0254">
        <w:rPr>
          <w:rFonts w:ascii="Arial Nova" w:hAnsi="Arial Nova" w:cs="Times New Roman"/>
          <w:u w:val="single"/>
        </w:rPr>
        <w:t>;</w:t>
      </w:r>
    </w:p>
    <w:p w14:paraId="7548ADD2" w14:textId="77777777" w:rsidR="00E51F6F" w:rsidRPr="00DF0254" w:rsidRDefault="00E51F6F" w:rsidP="00E51F6F">
      <w:pPr>
        <w:spacing w:line="360" w:lineRule="auto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4) informację odpowiadającą odpisowi aktualnemu z Rejestru Przedsiębiorców lub innych właściwych rejestrów lub ewidencji,</w:t>
      </w:r>
    </w:p>
    <w:p w14:paraId="00413D44" w14:textId="77777777" w:rsidR="00E51F6F" w:rsidRPr="00DF0254" w:rsidRDefault="00E51F6F" w:rsidP="00E51F6F">
      <w:pPr>
        <w:spacing w:line="360" w:lineRule="auto"/>
        <w:jc w:val="both"/>
        <w:rPr>
          <w:rFonts w:ascii="Arial Nova" w:hAnsi="Arial Nova" w:cs="Times New Roman"/>
          <w:b/>
          <w:bCs/>
        </w:rPr>
      </w:pPr>
      <w:r w:rsidRPr="00DF0254">
        <w:rPr>
          <w:rFonts w:ascii="Arial Nova" w:hAnsi="Arial Nova" w:cs="Times New Roman"/>
        </w:rPr>
        <w:t>6) numery NIP i REGON, a w przypadku osób fizycznych również PESEL.</w:t>
      </w:r>
    </w:p>
    <w:p w14:paraId="61D80370" w14:textId="77777777" w:rsidR="00E51F6F" w:rsidRPr="00DF0254" w:rsidRDefault="00E51F6F" w:rsidP="006B6C3F">
      <w:pPr>
        <w:spacing w:line="360" w:lineRule="auto"/>
        <w:jc w:val="both"/>
        <w:rPr>
          <w:rFonts w:ascii="Arial Nova" w:hAnsi="Arial Nova" w:cs="Times New Roman"/>
          <w:b/>
          <w:bCs/>
        </w:rPr>
      </w:pPr>
      <w:r w:rsidRPr="00DF0254">
        <w:rPr>
          <w:rFonts w:ascii="Arial Nova" w:hAnsi="Arial Nova" w:cs="Times New Roman"/>
          <w:b/>
          <w:bCs/>
        </w:rPr>
        <w:t>5.</w:t>
      </w:r>
      <w:r w:rsidRPr="00DF0254">
        <w:rPr>
          <w:rFonts w:ascii="Arial Nova" w:hAnsi="Arial Nova" w:cs="Times New Roman"/>
        </w:rPr>
        <w:t xml:space="preserve"> Do oferty należy dołączyć oświadczenia:</w:t>
      </w:r>
    </w:p>
    <w:p w14:paraId="3708C033" w14:textId="77777777" w:rsidR="00E51F6F" w:rsidRPr="00DF0254" w:rsidRDefault="00E51F6F" w:rsidP="00E51F6F">
      <w:pPr>
        <w:spacing w:line="360" w:lineRule="auto"/>
        <w:jc w:val="both"/>
        <w:rPr>
          <w:rFonts w:ascii="Arial Nova" w:hAnsi="Arial Nova" w:cs="Times New Roman"/>
          <w:b/>
          <w:bCs/>
        </w:rPr>
      </w:pPr>
      <w:r w:rsidRPr="00DF0254">
        <w:rPr>
          <w:rFonts w:ascii="Arial Nova" w:hAnsi="Arial Nova" w:cs="Times New Roman"/>
          <w:b/>
          <w:bCs/>
        </w:rPr>
        <w:t>1</w:t>
      </w:r>
      <w:r w:rsidRPr="00DF0254">
        <w:rPr>
          <w:rFonts w:ascii="Arial Nova" w:hAnsi="Arial Nova" w:cs="Times New Roman"/>
        </w:rPr>
        <w:t>) o zapoznaniu się z Regulaminem sprzedaży i ich akceptacji,</w:t>
      </w:r>
    </w:p>
    <w:p w14:paraId="3D9FA482" w14:textId="0812E007" w:rsidR="00E51F6F" w:rsidRPr="00DF0254" w:rsidRDefault="00686B4D" w:rsidP="00686B4D">
      <w:pPr>
        <w:tabs>
          <w:tab w:val="left" w:pos="210"/>
        </w:tabs>
        <w:suppressAutoHyphens/>
        <w:spacing w:after="0" w:line="360" w:lineRule="auto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 xml:space="preserve">2) </w:t>
      </w:r>
      <w:r w:rsidR="00E51F6F" w:rsidRPr="00DF0254">
        <w:rPr>
          <w:rFonts w:ascii="Arial Nova" w:hAnsi="Arial Nova" w:cs="Times New Roman"/>
        </w:rPr>
        <w:t xml:space="preserve">o tym, że uczestnik postępowania, w przypadku wyboru jego oferty, zobowiązuje się do pokrycia wszelkich kosztów, podatków i opłat związanych z zawarciem umowy sprzedaży oraz kosztów związanych z </w:t>
      </w:r>
      <w:r w:rsidRPr="00DF0254">
        <w:rPr>
          <w:rFonts w:ascii="Arial Nova" w:hAnsi="Arial Nova" w:cs="Times New Roman"/>
        </w:rPr>
        <w:t xml:space="preserve">odbiorem </w:t>
      </w:r>
      <w:r w:rsidR="002A0460" w:rsidRPr="00DF0254">
        <w:rPr>
          <w:rFonts w:ascii="Arial Nova" w:hAnsi="Arial Nova" w:cs="Times New Roman"/>
        </w:rPr>
        <w:t>ruchomości.</w:t>
      </w:r>
    </w:p>
    <w:p w14:paraId="596E2A29" w14:textId="403BABDC" w:rsidR="00E51F6F" w:rsidRPr="00DF0254" w:rsidRDefault="00686B4D" w:rsidP="00686B4D">
      <w:pPr>
        <w:tabs>
          <w:tab w:val="left" w:pos="240"/>
        </w:tabs>
        <w:suppressAutoHyphens/>
        <w:spacing w:after="0" w:line="360" w:lineRule="auto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 xml:space="preserve">3) </w:t>
      </w:r>
      <w:r w:rsidR="009C5A8A" w:rsidRPr="00DF0254">
        <w:rPr>
          <w:rFonts w:ascii="Arial Nova" w:hAnsi="Arial Nova" w:cs="Times New Roman"/>
        </w:rPr>
        <w:t xml:space="preserve"> </w:t>
      </w:r>
      <w:r w:rsidR="000352C3" w:rsidRPr="00DF0254">
        <w:rPr>
          <w:rFonts w:ascii="Arial Nova" w:hAnsi="Arial Nova" w:cs="Times New Roman"/>
        </w:rPr>
        <w:t>dowód uiszczenia wadium.</w:t>
      </w:r>
    </w:p>
    <w:p w14:paraId="72545975" w14:textId="77777777" w:rsidR="00E51F6F" w:rsidRPr="00DF0254" w:rsidRDefault="00E51F6F" w:rsidP="008F15E5">
      <w:pPr>
        <w:numPr>
          <w:ilvl w:val="1"/>
          <w:numId w:val="9"/>
        </w:numPr>
        <w:tabs>
          <w:tab w:val="clear" w:pos="786"/>
          <w:tab w:val="num" w:pos="0"/>
        </w:tabs>
        <w:suppressAutoHyphens/>
        <w:spacing w:after="0" w:line="360" w:lineRule="auto"/>
        <w:ind w:left="0" w:firstLine="0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 xml:space="preserve">Oferta oraz wszelkie załączone do niej oświadczenia i dokumenty winny być podpisane przez oferenta będącego osobą fizyczną lub osoby upoważnione do reprezentacji oferenta niebędącego osobą fizyczną. </w:t>
      </w:r>
    </w:p>
    <w:p w14:paraId="28F8D34B" w14:textId="77777777" w:rsidR="00E51F6F" w:rsidRPr="00DF0254" w:rsidRDefault="00E51F6F" w:rsidP="008F15E5">
      <w:pPr>
        <w:numPr>
          <w:ilvl w:val="1"/>
          <w:numId w:val="9"/>
        </w:numPr>
        <w:tabs>
          <w:tab w:val="left" w:pos="750"/>
        </w:tabs>
        <w:suppressAutoHyphens/>
        <w:spacing w:after="0" w:line="360" w:lineRule="auto"/>
        <w:ind w:left="0" w:firstLine="0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Wszystkie dokumenty będące załącznikami do oferty winny zostać złożone w oryginale lub kopii notarialnie poświadczonej za zgodność z oryginałem pod rygorem odrzucenia oferty.</w:t>
      </w:r>
    </w:p>
    <w:p w14:paraId="6CCEAC66" w14:textId="5DF86030" w:rsidR="00E51F6F" w:rsidRPr="00DF0254" w:rsidRDefault="00E51F6F" w:rsidP="008F15E5">
      <w:pPr>
        <w:numPr>
          <w:ilvl w:val="1"/>
          <w:numId w:val="9"/>
        </w:numPr>
        <w:tabs>
          <w:tab w:val="left" w:pos="750"/>
        </w:tabs>
        <w:suppressAutoHyphens/>
        <w:spacing w:after="0" w:line="360" w:lineRule="auto"/>
        <w:ind w:left="0" w:firstLine="0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Oferty nie spełniające wymogów określonych przepisami prawa i regulaminu oraz zawierające warunki lub zastrzeżenia nie dopuszczone postanowieniami regulaminu, nie uczestniczą w postępowaniu.</w:t>
      </w:r>
    </w:p>
    <w:p w14:paraId="1C8F0A99" w14:textId="734EAE48" w:rsidR="002A0460" w:rsidRPr="00DF0254" w:rsidRDefault="002A0460" w:rsidP="008F15E5">
      <w:pPr>
        <w:numPr>
          <w:ilvl w:val="1"/>
          <w:numId w:val="9"/>
        </w:numPr>
        <w:tabs>
          <w:tab w:val="left" w:pos="750"/>
        </w:tabs>
        <w:suppressAutoHyphens/>
        <w:spacing w:after="0" w:line="360" w:lineRule="auto"/>
        <w:ind w:left="0" w:firstLine="0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 xml:space="preserve">Oferta może dotyczyć jednego lub większej ilości ruchomości, przy czym należy wskazać oferowaną cenę odrębnie dla każdej z ruchomości. </w:t>
      </w:r>
    </w:p>
    <w:p w14:paraId="4FB8C22F" w14:textId="77777777" w:rsidR="00E51F6F" w:rsidRPr="00DF0254" w:rsidRDefault="00E51F6F" w:rsidP="00E51F6F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center"/>
        <w:rPr>
          <w:rFonts w:ascii="Arial Nova" w:hAnsi="Arial Nova"/>
          <w:sz w:val="22"/>
          <w:szCs w:val="22"/>
        </w:rPr>
      </w:pPr>
      <w:r w:rsidRPr="00DF0254">
        <w:rPr>
          <w:rFonts w:ascii="Arial Nova" w:hAnsi="Arial Nova"/>
          <w:sz w:val="22"/>
          <w:szCs w:val="22"/>
        </w:rPr>
        <w:t xml:space="preserve">§ </w:t>
      </w:r>
      <w:r w:rsidR="008F15E5" w:rsidRPr="00DF0254">
        <w:rPr>
          <w:rFonts w:ascii="Arial Nova" w:hAnsi="Arial Nova"/>
          <w:sz w:val="22"/>
          <w:szCs w:val="22"/>
        </w:rPr>
        <w:t>6</w:t>
      </w:r>
    </w:p>
    <w:p w14:paraId="7DFE6C19" w14:textId="77777777" w:rsidR="00E51F6F" w:rsidRPr="00DF0254" w:rsidRDefault="00E51F6F" w:rsidP="00E51F6F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center"/>
        <w:rPr>
          <w:rFonts w:ascii="Arial Nova" w:hAnsi="Arial Nova"/>
          <w:sz w:val="22"/>
          <w:szCs w:val="22"/>
        </w:rPr>
      </w:pPr>
      <w:r w:rsidRPr="00DF0254">
        <w:rPr>
          <w:rFonts w:ascii="Arial Nova" w:hAnsi="Arial Nova"/>
          <w:sz w:val="22"/>
          <w:szCs w:val="22"/>
        </w:rPr>
        <w:t xml:space="preserve"> Przebieg sprzedaży w trybie z wolnej ręki</w:t>
      </w:r>
    </w:p>
    <w:p w14:paraId="2485F1EC" w14:textId="77777777" w:rsidR="00E51F6F" w:rsidRPr="00DF0254" w:rsidRDefault="00E51F6F" w:rsidP="00E51F6F">
      <w:pPr>
        <w:tabs>
          <w:tab w:val="left" w:pos="0"/>
        </w:tabs>
        <w:spacing w:line="360" w:lineRule="auto"/>
        <w:ind w:firstLine="345"/>
        <w:jc w:val="both"/>
        <w:rPr>
          <w:rFonts w:ascii="Arial Nova" w:hAnsi="Arial Nova" w:cs="Times New Roman"/>
        </w:rPr>
      </w:pPr>
    </w:p>
    <w:p w14:paraId="419EA182" w14:textId="53A5B779" w:rsidR="000352C3" w:rsidRPr="00DF0254" w:rsidRDefault="00E51F6F" w:rsidP="008F15E5">
      <w:pPr>
        <w:pStyle w:val="Akapitzlist"/>
        <w:numPr>
          <w:ilvl w:val="2"/>
          <w:numId w:val="9"/>
        </w:numPr>
        <w:tabs>
          <w:tab w:val="clear" w:pos="1440"/>
          <w:tab w:val="num" w:pos="0"/>
        </w:tabs>
        <w:spacing w:line="360" w:lineRule="auto"/>
        <w:ind w:left="0" w:firstLine="567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Otwarcie i rozpoznanie ofert odbędzie się w</w:t>
      </w:r>
      <w:r w:rsidRPr="00DF0254">
        <w:rPr>
          <w:rFonts w:ascii="Arial Nova" w:hAnsi="Arial Nova" w:cs="Times New Roman"/>
          <w:b/>
          <w:bCs/>
        </w:rPr>
        <w:t xml:space="preserve"> dniu</w:t>
      </w:r>
      <w:r w:rsidR="000352C3" w:rsidRPr="00DF0254">
        <w:rPr>
          <w:rFonts w:ascii="Arial Nova" w:hAnsi="Arial Nova" w:cs="Times New Roman"/>
          <w:b/>
          <w:bCs/>
        </w:rPr>
        <w:t xml:space="preserve"> </w:t>
      </w:r>
      <w:r w:rsidR="006A45FB" w:rsidRPr="00DF0254">
        <w:rPr>
          <w:rFonts w:ascii="Arial Nova" w:hAnsi="Arial Nova" w:cs="Times New Roman"/>
          <w:b/>
          <w:bCs/>
        </w:rPr>
        <w:t>08</w:t>
      </w:r>
      <w:r w:rsidR="006B6C3F" w:rsidRPr="00DF0254">
        <w:rPr>
          <w:rFonts w:ascii="Arial Nova" w:hAnsi="Arial Nova" w:cs="Times New Roman"/>
          <w:b/>
          <w:bCs/>
        </w:rPr>
        <w:t>.0</w:t>
      </w:r>
      <w:r w:rsidR="00DF0254" w:rsidRPr="00DF0254">
        <w:rPr>
          <w:rFonts w:ascii="Arial Nova" w:hAnsi="Arial Nova" w:cs="Times New Roman"/>
          <w:b/>
          <w:bCs/>
        </w:rPr>
        <w:t>2</w:t>
      </w:r>
      <w:r w:rsidR="006B6C3F" w:rsidRPr="00DF0254">
        <w:rPr>
          <w:rFonts w:ascii="Arial Nova" w:hAnsi="Arial Nova" w:cs="Times New Roman"/>
          <w:b/>
          <w:bCs/>
        </w:rPr>
        <w:t>.2022</w:t>
      </w:r>
      <w:r w:rsidRPr="00DF0254">
        <w:rPr>
          <w:rFonts w:ascii="Arial Nova" w:hAnsi="Arial Nova" w:cs="Times New Roman"/>
          <w:b/>
          <w:bCs/>
        </w:rPr>
        <w:t xml:space="preserve"> r.</w:t>
      </w:r>
      <w:r w:rsidRPr="00DF0254">
        <w:rPr>
          <w:rFonts w:ascii="Arial Nova" w:hAnsi="Arial Nova" w:cs="Times New Roman"/>
        </w:rPr>
        <w:t xml:space="preserve"> </w:t>
      </w:r>
      <w:r w:rsidRPr="00DF0254">
        <w:rPr>
          <w:rFonts w:ascii="Arial Nova" w:hAnsi="Arial Nova" w:cs="Times New Roman"/>
          <w:b/>
          <w:bCs/>
        </w:rPr>
        <w:t xml:space="preserve">godz. </w:t>
      </w:r>
      <w:r w:rsidR="00F34AC5" w:rsidRPr="00DF0254">
        <w:rPr>
          <w:rFonts w:ascii="Arial Nova" w:hAnsi="Arial Nova" w:cs="Times New Roman"/>
          <w:b/>
          <w:bCs/>
        </w:rPr>
        <w:t>1</w:t>
      </w:r>
      <w:r w:rsidR="008838F3" w:rsidRPr="00DF0254">
        <w:rPr>
          <w:rFonts w:ascii="Arial Nova" w:hAnsi="Arial Nova" w:cs="Times New Roman"/>
          <w:b/>
          <w:bCs/>
        </w:rPr>
        <w:t>1</w:t>
      </w:r>
      <w:r w:rsidR="00F34AC5" w:rsidRPr="00DF0254">
        <w:rPr>
          <w:rFonts w:ascii="Arial Nova" w:hAnsi="Arial Nova" w:cs="Times New Roman"/>
          <w:b/>
          <w:bCs/>
        </w:rPr>
        <w:t>.00</w:t>
      </w:r>
      <w:r w:rsidRPr="00DF0254">
        <w:rPr>
          <w:rFonts w:ascii="Arial Nova" w:hAnsi="Arial Nova" w:cs="Times New Roman"/>
          <w:b/>
          <w:bCs/>
        </w:rPr>
        <w:t xml:space="preserve"> </w:t>
      </w:r>
      <w:r w:rsidRPr="00DF0254">
        <w:rPr>
          <w:rFonts w:ascii="Arial Nova" w:hAnsi="Arial Nova" w:cs="Times New Roman"/>
        </w:rPr>
        <w:t>w</w:t>
      </w:r>
      <w:r w:rsidR="009C5A8A" w:rsidRPr="00DF0254">
        <w:rPr>
          <w:rFonts w:ascii="Arial Nova" w:hAnsi="Arial Nova" w:cs="Times New Roman"/>
        </w:rPr>
        <w:t xml:space="preserve"> siedzibie biura syndyka przy ul. Warszawskiej 6/5 w Toruniu</w:t>
      </w:r>
      <w:r w:rsidRPr="00DF0254">
        <w:rPr>
          <w:rFonts w:ascii="Arial Nova" w:hAnsi="Arial Nova" w:cs="Times New Roman"/>
        </w:rPr>
        <w:t xml:space="preserve"> </w:t>
      </w:r>
      <w:r w:rsidR="000352C3" w:rsidRPr="00DF0254">
        <w:rPr>
          <w:rFonts w:ascii="Arial Nova" w:hAnsi="Arial Nova" w:cs="Times New Roman"/>
        </w:rPr>
        <w:t xml:space="preserve">przy udziale ewentualnym oferentów. </w:t>
      </w:r>
    </w:p>
    <w:p w14:paraId="7DA6C998" w14:textId="68678B9B" w:rsidR="00E51F6F" w:rsidRPr="00DF0254" w:rsidRDefault="00E51F6F" w:rsidP="008F15E5">
      <w:pPr>
        <w:pStyle w:val="Akapitzlist"/>
        <w:numPr>
          <w:ilvl w:val="2"/>
          <w:numId w:val="9"/>
        </w:numPr>
        <w:tabs>
          <w:tab w:val="clear" w:pos="1440"/>
          <w:tab w:val="num" w:pos="567"/>
        </w:tabs>
        <w:spacing w:line="360" w:lineRule="auto"/>
        <w:ind w:left="0" w:firstLine="567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 xml:space="preserve">Do udziału w posiedzeniu uprawnieni są wyłącznie uczestnicy </w:t>
      </w:r>
      <w:r w:rsidR="003754A0" w:rsidRPr="00DF0254">
        <w:rPr>
          <w:rFonts w:ascii="Arial Nova" w:hAnsi="Arial Nova" w:cs="Times New Roman"/>
        </w:rPr>
        <w:t>konkursu ofert</w:t>
      </w:r>
      <w:r w:rsidR="00EA71B7" w:rsidRPr="00DF0254">
        <w:rPr>
          <w:rFonts w:ascii="Arial Nova" w:hAnsi="Arial Nova" w:cs="Times New Roman"/>
        </w:rPr>
        <w:t xml:space="preserve"> </w:t>
      </w:r>
      <w:r w:rsidRPr="00DF0254">
        <w:rPr>
          <w:rFonts w:ascii="Arial Nova" w:hAnsi="Arial Nova" w:cs="Times New Roman"/>
        </w:rPr>
        <w:t xml:space="preserve">działający osobiście lub przez pełnomocników, którzy okażą pełnomocnictwo. Wymagane jest pełnomocnictwo w formie pisemnej z podpisem notarialnie poświadczonym chyba, że </w:t>
      </w:r>
      <w:r w:rsidRPr="00DF0254">
        <w:rPr>
          <w:rFonts w:ascii="Arial Nova" w:hAnsi="Arial Nova" w:cs="Times New Roman"/>
        </w:rPr>
        <w:lastRenderedPageBreak/>
        <w:t>pełnomocnikiem jest radca prawny lub adwokat albo pełnomocnictwa udzielają jednostki organizacyjne administracji publicznej.</w:t>
      </w:r>
    </w:p>
    <w:p w14:paraId="0290D677" w14:textId="77777777" w:rsidR="00E51F6F" w:rsidRPr="00DF0254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Po otwarciu ofert syndyk podaje do wiadomości uczestnikom posiedzenia, które z ofert spełniają warunki określone w Regulaminie i w przepisach prawa.</w:t>
      </w:r>
    </w:p>
    <w:p w14:paraId="09804BA8" w14:textId="77777777" w:rsidR="00E51F6F" w:rsidRPr="00DF0254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 xml:space="preserve">Wyboru oferty dokonuje syndyk.  </w:t>
      </w:r>
    </w:p>
    <w:p w14:paraId="19E316E5" w14:textId="77777777" w:rsidR="00E51F6F" w:rsidRPr="00DF0254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 xml:space="preserve">W przypadku, gdy wpłynie kilka ofert syndyk dokonuje wyboru najkorzystniejszej oferty pod względem zaoferowanej ceny. </w:t>
      </w:r>
    </w:p>
    <w:p w14:paraId="37F215C4" w14:textId="6E7588EB" w:rsidR="00E51F6F" w:rsidRPr="00DF0254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 xml:space="preserve">W przypadku, gdy złożone zostaną równorzędne oferty, syndyk może dokonać wyboru oferty najkorzystniejszej pod względem zaoferowanej ceny albo przeprowadzić dodatkową aukcję z udziałem oferentów, którzy złożyli równorzędne oferty. Za oferty równorzędne uznaje się oferty, w których różnica w zaoferowanej cenie nie przekracza </w:t>
      </w:r>
      <w:r w:rsidR="008838F3" w:rsidRPr="00DF0254">
        <w:rPr>
          <w:rFonts w:ascii="Arial Nova" w:hAnsi="Arial Nova" w:cs="Times New Roman"/>
        </w:rPr>
        <w:t>10%.</w:t>
      </w:r>
    </w:p>
    <w:p w14:paraId="4513FD5A" w14:textId="39E0F6C3" w:rsidR="003754A0" w:rsidRPr="00DF0254" w:rsidRDefault="00E51F6F" w:rsidP="00686B4D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 xml:space="preserve">Ceną wywoławczą w aukcji jest najwyższa cena zaproponowana w przetargu. </w:t>
      </w:r>
      <w:r w:rsidR="002A0460" w:rsidRPr="00DF0254">
        <w:rPr>
          <w:rFonts w:ascii="Arial Nova" w:hAnsi="Arial Nova" w:cs="Times New Roman"/>
        </w:rPr>
        <w:t>Syndyk ustala wysokość postąpienia.</w:t>
      </w:r>
    </w:p>
    <w:p w14:paraId="0DC0ECF8" w14:textId="77777777" w:rsidR="00E51F6F" w:rsidRPr="00DF0254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Po ustaniu zgłaszania postąpień syndyk wywołuje trzykrotnie ostatnią, najwyższą cenę i zamyka aukcję. Najwyższa oferta złożona w toku aukcji, wybrana przez syndyka, rodzi skutki przewidziane dla wyboru oferty w trybie sprzedaży z wolnej ręki.</w:t>
      </w:r>
    </w:p>
    <w:p w14:paraId="31840A8F" w14:textId="4F09B401" w:rsidR="00E51F6F" w:rsidRPr="00DF0254" w:rsidRDefault="00E51F6F" w:rsidP="00E51F6F">
      <w:pPr>
        <w:numPr>
          <w:ilvl w:val="1"/>
          <w:numId w:val="11"/>
        </w:numPr>
        <w:tabs>
          <w:tab w:val="left" w:pos="840"/>
        </w:tabs>
        <w:suppressAutoHyphens/>
        <w:spacing w:after="0" w:line="360" w:lineRule="auto"/>
        <w:ind w:left="0" w:firstLine="480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W przypadku, gdyby żaden z oferentów nie zaoferował postąpienia, tylko pozostał przy cenie wskazanej w ofercie, syndyk dokona wyboru oferty najkorzystniejszej pod względem zaoferowanej ceny.</w:t>
      </w:r>
    </w:p>
    <w:p w14:paraId="3195D0EA" w14:textId="77777777" w:rsidR="00E51F6F" w:rsidRPr="00DF0254" w:rsidRDefault="00E51F6F" w:rsidP="00E51F6F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285" w:firstLine="284"/>
        <w:jc w:val="center"/>
        <w:rPr>
          <w:rFonts w:ascii="Arial Nova" w:hAnsi="Arial Nova"/>
          <w:sz w:val="22"/>
          <w:szCs w:val="22"/>
        </w:rPr>
      </w:pPr>
      <w:r w:rsidRPr="00DF0254">
        <w:rPr>
          <w:rFonts w:ascii="Arial Nova" w:hAnsi="Arial Nova"/>
          <w:sz w:val="22"/>
          <w:szCs w:val="22"/>
        </w:rPr>
        <w:t>§7</w:t>
      </w:r>
    </w:p>
    <w:p w14:paraId="4E87EAC6" w14:textId="45349760" w:rsidR="00E51F6F" w:rsidRPr="00DF0254" w:rsidRDefault="000352C3" w:rsidP="00DF0254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285" w:firstLine="284"/>
        <w:jc w:val="center"/>
        <w:rPr>
          <w:rFonts w:ascii="Arial Nova" w:hAnsi="Arial Nova"/>
          <w:sz w:val="22"/>
          <w:szCs w:val="22"/>
        </w:rPr>
      </w:pPr>
      <w:r w:rsidRPr="00DF0254">
        <w:rPr>
          <w:rFonts w:ascii="Arial Nova" w:hAnsi="Arial Nova"/>
          <w:sz w:val="22"/>
          <w:szCs w:val="22"/>
        </w:rPr>
        <w:t xml:space="preserve"> Sposób uiszczenia ceny</w:t>
      </w:r>
    </w:p>
    <w:p w14:paraId="4F46993A" w14:textId="0934314C" w:rsidR="00E51F6F" w:rsidRPr="00DF0254" w:rsidRDefault="00E51F6F" w:rsidP="00E51F6F">
      <w:pPr>
        <w:numPr>
          <w:ilvl w:val="1"/>
          <w:numId w:val="12"/>
        </w:numPr>
        <w:autoSpaceDE w:val="0"/>
        <w:spacing w:after="0" w:line="360" w:lineRule="auto"/>
        <w:ind w:left="0" w:firstLine="525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Uczestnik postępowania, którego oferta została wybrana przez syndyka, zobowiązany jest uiścić,</w:t>
      </w:r>
      <w:r w:rsidRPr="00DF0254">
        <w:rPr>
          <w:rFonts w:ascii="Arial Nova" w:eastAsia="TimesNewRoman" w:hAnsi="Arial Nova" w:cs="Times New Roman"/>
        </w:rPr>
        <w:t xml:space="preserve"> </w:t>
      </w:r>
      <w:r w:rsidRPr="00DF0254">
        <w:rPr>
          <w:rFonts w:ascii="Arial Nova" w:hAnsi="Arial Nova" w:cs="Times New Roman"/>
        </w:rPr>
        <w:t>w drodze przelewu bankowego bezpo</w:t>
      </w:r>
      <w:r w:rsidRPr="00DF0254">
        <w:rPr>
          <w:rFonts w:ascii="Arial Nova" w:eastAsia="TimesNewRoman" w:hAnsi="Arial Nova" w:cs="Times New Roman"/>
        </w:rPr>
        <w:t>ś</w:t>
      </w:r>
      <w:r w:rsidRPr="00DF0254">
        <w:rPr>
          <w:rFonts w:ascii="Arial Nova" w:hAnsi="Arial Nova" w:cs="Times New Roman"/>
        </w:rPr>
        <w:t xml:space="preserve">rednio ze swojego rachunku, </w:t>
      </w:r>
      <w:r w:rsidRPr="00DF0254">
        <w:rPr>
          <w:rFonts w:ascii="Arial Nova" w:hAnsi="Arial Nova" w:cs="Times New Roman"/>
          <w:b/>
        </w:rPr>
        <w:t xml:space="preserve">cenę sprzedaży w całości </w:t>
      </w:r>
      <w:r w:rsidR="002A0460" w:rsidRPr="00DF0254">
        <w:rPr>
          <w:rFonts w:ascii="Arial Nova" w:hAnsi="Arial Nova" w:cs="Times New Roman"/>
          <w:b/>
        </w:rPr>
        <w:t>w terminie 3 dni od dnia wyboru oferty,</w:t>
      </w:r>
      <w:r w:rsidRPr="00DF0254">
        <w:rPr>
          <w:rFonts w:ascii="Arial Nova" w:hAnsi="Arial Nova" w:cs="Times New Roman"/>
        </w:rPr>
        <w:t xml:space="preserve"> przy czym przez zapłatę ceny rozumie się uznanie rachunku bankowego masy upadłości kwotą stanowiącą cenę sprzedaży.</w:t>
      </w:r>
      <w:r w:rsidR="008A3E12" w:rsidRPr="00DF0254">
        <w:rPr>
          <w:rFonts w:ascii="Arial Nova" w:hAnsi="Arial Nova" w:cs="Times New Roman"/>
        </w:rPr>
        <w:t xml:space="preserve"> Odbiór </w:t>
      </w:r>
      <w:r w:rsidR="008838F3" w:rsidRPr="00DF0254">
        <w:rPr>
          <w:rFonts w:ascii="Arial Nova" w:hAnsi="Arial Nova" w:cs="Times New Roman"/>
        </w:rPr>
        <w:t>ruchomości</w:t>
      </w:r>
      <w:r w:rsidR="008A3E12" w:rsidRPr="00DF0254">
        <w:rPr>
          <w:rFonts w:ascii="Arial Nova" w:hAnsi="Arial Nova" w:cs="Times New Roman"/>
        </w:rPr>
        <w:t xml:space="preserve"> winien nastąpić w </w:t>
      </w:r>
      <w:r w:rsidR="002A0460" w:rsidRPr="00DF0254">
        <w:rPr>
          <w:rFonts w:ascii="Arial Nova" w:hAnsi="Arial Nova" w:cs="Times New Roman"/>
        </w:rPr>
        <w:t>dwóch tygodni</w:t>
      </w:r>
      <w:r w:rsidR="008838F3" w:rsidRPr="00DF0254">
        <w:rPr>
          <w:rFonts w:ascii="Arial Nova" w:hAnsi="Arial Nova" w:cs="Times New Roman"/>
        </w:rPr>
        <w:t xml:space="preserve"> </w:t>
      </w:r>
      <w:r w:rsidR="008A3E12" w:rsidRPr="00DF0254">
        <w:rPr>
          <w:rFonts w:ascii="Arial Nova" w:hAnsi="Arial Nova" w:cs="Times New Roman"/>
        </w:rPr>
        <w:t>od dnia wyboru oferty.</w:t>
      </w:r>
    </w:p>
    <w:p w14:paraId="6271241B" w14:textId="1391E7CE" w:rsidR="00E51F6F" w:rsidRPr="00DF0254" w:rsidRDefault="00E51F6F" w:rsidP="00E51F6F">
      <w:pPr>
        <w:numPr>
          <w:ilvl w:val="1"/>
          <w:numId w:val="12"/>
        </w:numPr>
        <w:autoSpaceDE w:val="0"/>
        <w:spacing w:after="0" w:line="360" w:lineRule="auto"/>
        <w:ind w:left="0" w:firstLine="525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 xml:space="preserve">W przypadku braku zapłaty ceny </w:t>
      </w:r>
      <w:r w:rsidR="002A0460" w:rsidRPr="00DF0254">
        <w:rPr>
          <w:rFonts w:ascii="Arial Nova" w:hAnsi="Arial Nova" w:cs="Times New Roman"/>
        </w:rPr>
        <w:t>w ww. określonym terminie</w:t>
      </w:r>
      <w:r w:rsidRPr="00DF0254">
        <w:rPr>
          <w:rFonts w:ascii="Arial Nova" w:hAnsi="Arial Nova" w:cs="Times New Roman"/>
        </w:rPr>
        <w:t xml:space="preserve"> syndyk ma prawo odstąpić od zawarcia umowy sprzedaży. </w:t>
      </w:r>
    </w:p>
    <w:p w14:paraId="2982F813" w14:textId="77777777" w:rsidR="00E51F6F" w:rsidRPr="00DF0254" w:rsidRDefault="00E51F6F" w:rsidP="00E51F6F">
      <w:pPr>
        <w:numPr>
          <w:ilvl w:val="1"/>
          <w:numId w:val="12"/>
        </w:numPr>
        <w:autoSpaceDE w:val="0"/>
        <w:spacing w:after="0" w:line="360" w:lineRule="auto"/>
        <w:ind w:left="0" w:firstLine="525"/>
        <w:jc w:val="both"/>
        <w:rPr>
          <w:rFonts w:ascii="Arial Nova" w:hAnsi="Arial Nova" w:cs="Times New Roman"/>
          <w:b/>
          <w:bCs/>
        </w:rPr>
      </w:pPr>
      <w:r w:rsidRPr="00DF0254">
        <w:rPr>
          <w:rFonts w:ascii="Arial Nova" w:hAnsi="Arial Nova" w:cs="Times New Roman"/>
        </w:rPr>
        <w:t>Nabywca ponosi:</w:t>
      </w:r>
    </w:p>
    <w:p w14:paraId="150D6E82" w14:textId="2FA4CCE3" w:rsidR="00E51F6F" w:rsidRPr="00DF0254" w:rsidRDefault="00E51F6F" w:rsidP="00686B4D">
      <w:pPr>
        <w:tabs>
          <w:tab w:val="left" w:pos="765"/>
        </w:tabs>
        <w:autoSpaceDE w:val="0"/>
        <w:spacing w:line="360" w:lineRule="auto"/>
        <w:ind w:firstLine="525"/>
        <w:jc w:val="both"/>
        <w:rPr>
          <w:rFonts w:ascii="Arial Nova" w:hAnsi="Arial Nova" w:cs="Times New Roman"/>
          <w:b/>
          <w:bCs/>
        </w:rPr>
      </w:pPr>
      <w:r w:rsidRPr="00DF0254">
        <w:rPr>
          <w:rFonts w:ascii="Arial Nova" w:hAnsi="Arial Nova" w:cs="Times New Roman"/>
          <w:b/>
          <w:bCs/>
        </w:rPr>
        <w:t>1)</w:t>
      </w:r>
      <w:r w:rsidRPr="00DF0254">
        <w:rPr>
          <w:rFonts w:ascii="Arial Nova" w:hAnsi="Arial Nova" w:cs="Times New Roman"/>
        </w:rPr>
        <w:t xml:space="preserve"> wszelkie koszty, podatki i opłaty związane z zawarciem umowy sprzedaży</w:t>
      </w:r>
    </w:p>
    <w:p w14:paraId="3F553796" w14:textId="337B7D65" w:rsidR="00E51F6F" w:rsidRPr="00DF0254" w:rsidRDefault="00686B4D" w:rsidP="00E51F6F">
      <w:pPr>
        <w:tabs>
          <w:tab w:val="left" w:pos="765"/>
        </w:tabs>
        <w:autoSpaceDE w:val="0"/>
        <w:spacing w:line="360" w:lineRule="auto"/>
        <w:ind w:firstLine="525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  <w:b/>
          <w:bCs/>
        </w:rPr>
        <w:t>2</w:t>
      </w:r>
      <w:r w:rsidR="00E51F6F" w:rsidRPr="00DF0254">
        <w:rPr>
          <w:rFonts w:ascii="Arial Nova" w:hAnsi="Arial Nova" w:cs="Times New Roman"/>
          <w:b/>
          <w:bCs/>
        </w:rPr>
        <w:t>)</w:t>
      </w:r>
      <w:r w:rsidR="00E51F6F" w:rsidRPr="00DF0254">
        <w:rPr>
          <w:rFonts w:ascii="Arial Nova" w:hAnsi="Arial Nova" w:cs="Times New Roman"/>
        </w:rPr>
        <w:t xml:space="preserve"> wszelkie koszty związane z odebraniem kupionych składników masy upadłości.</w:t>
      </w:r>
    </w:p>
    <w:p w14:paraId="43423E79" w14:textId="77777777" w:rsidR="00E51F6F" w:rsidRPr="00DF0254" w:rsidRDefault="00E51F6F" w:rsidP="000352C3">
      <w:pPr>
        <w:numPr>
          <w:ilvl w:val="1"/>
          <w:numId w:val="12"/>
        </w:numPr>
        <w:autoSpaceDE w:val="0"/>
        <w:spacing w:after="0" w:line="360" w:lineRule="auto"/>
        <w:ind w:left="0" w:firstLine="525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Potr</w:t>
      </w:r>
      <w:r w:rsidRPr="00DF0254">
        <w:rPr>
          <w:rFonts w:ascii="Arial Nova" w:eastAsia="TimesNewRoman" w:hAnsi="Arial Nova" w:cs="Times New Roman"/>
        </w:rPr>
        <w:t>ą</w:t>
      </w:r>
      <w:r w:rsidRPr="00DF0254">
        <w:rPr>
          <w:rFonts w:ascii="Arial Nova" w:hAnsi="Arial Nova" w:cs="Times New Roman"/>
        </w:rPr>
        <w:t>cenie wierzytelno</w:t>
      </w:r>
      <w:r w:rsidRPr="00DF0254">
        <w:rPr>
          <w:rFonts w:ascii="Arial Nova" w:eastAsia="TimesNewRoman" w:hAnsi="Arial Nova" w:cs="Times New Roman"/>
        </w:rPr>
        <w:t>ś</w:t>
      </w:r>
      <w:r w:rsidRPr="00DF0254">
        <w:rPr>
          <w:rFonts w:ascii="Arial Nova" w:hAnsi="Arial Nova" w:cs="Times New Roman"/>
        </w:rPr>
        <w:t>ci przysługuj</w:t>
      </w:r>
      <w:r w:rsidRPr="00DF0254">
        <w:rPr>
          <w:rFonts w:ascii="Arial Nova" w:eastAsia="TimesNewRoman" w:hAnsi="Arial Nova" w:cs="Times New Roman"/>
        </w:rPr>
        <w:t>ą</w:t>
      </w:r>
      <w:r w:rsidRPr="00DF0254">
        <w:rPr>
          <w:rFonts w:ascii="Arial Nova" w:hAnsi="Arial Nova" w:cs="Times New Roman"/>
        </w:rPr>
        <w:t>cych nabywcy w stosunku do upadłego z ceny</w:t>
      </w:r>
      <w:r w:rsidRPr="00DF0254">
        <w:rPr>
          <w:rFonts w:ascii="Arial Nova" w:eastAsia="TimesNewRoman" w:hAnsi="Arial Nova" w:cs="Times New Roman"/>
        </w:rPr>
        <w:t xml:space="preserve"> </w:t>
      </w:r>
      <w:r w:rsidRPr="00DF0254">
        <w:rPr>
          <w:rFonts w:ascii="Arial Nova" w:hAnsi="Arial Nova" w:cs="Times New Roman"/>
        </w:rPr>
        <w:t xml:space="preserve">nabycia jest niedopuszczalne. </w:t>
      </w:r>
    </w:p>
    <w:p w14:paraId="5F637EA6" w14:textId="77777777" w:rsidR="00E51F6F" w:rsidRPr="00DF0254" w:rsidRDefault="00E51F6F" w:rsidP="00E51F6F">
      <w:pPr>
        <w:pStyle w:val="Nagwek2"/>
        <w:numPr>
          <w:ilvl w:val="1"/>
          <w:numId w:val="4"/>
        </w:numPr>
        <w:tabs>
          <w:tab w:val="clear" w:pos="576"/>
        </w:tabs>
        <w:spacing w:line="360" w:lineRule="auto"/>
        <w:ind w:left="240" w:firstLine="284"/>
        <w:jc w:val="center"/>
        <w:rPr>
          <w:rFonts w:ascii="Arial Nova" w:hAnsi="Arial Nova"/>
          <w:sz w:val="22"/>
          <w:szCs w:val="22"/>
        </w:rPr>
      </w:pPr>
      <w:r w:rsidRPr="00DF0254">
        <w:rPr>
          <w:rFonts w:ascii="Arial Nova" w:hAnsi="Arial Nova"/>
          <w:sz w:val="22"/>
          <w:szCs w:val="22"/>
        </w:rPr>
        <w:lastRenderedPageBreak/>
        <w:t xml:space="preserve">§ </w:t>
      </w:r>
      <w:r w:rsidR="008F15E5" w:rsidRPr="00DF0254">
        <w:rPr>
          <w:rFonts w:ascii="Arial Nova" w:hAnsi="Arial Nova"/>
          <w:sz w:val="22"/>
          <w:szCs w:val="22"/>
        </w:rPr>
        <w:t>8</w:t>
      </w:r>
      <w:r w:rsidRPr="00DF0254">
        <w:rPr>
          <w:rFonts w:ascii="Arial Nova" w:hAnsi="Arial Nova"/>
          <w:sz w:val="22"/>
          <w:szCs w:val="22"/>
        </w:rPr>
        <w:t xml:space="preserve"> </w:t>
      </w:r>
    </w:p>
    <w:p w14:paraId="6D6FB2A3" w14:textId="05E48DDA" w:rsidR="00E51F6F" w:rsidRPr="00DF0254" w:rsidRDefault="00E51F6F" w:rsidP="00DF0254">
      <w:pPr>
        <w:pStyle w:val="Nagwek2"/>
        <w:numPr>
          <w:ilvl w:val="1"/>
          <w:numId w:val="4"/>
        </w:numPr>
        <w:tabs>
          <w:tab w:val="clear" w:pos="576"/>
        </w:tabs>
        <w:spacing w:line="360" w:lineRule="auto"/>
        <w:ind w:left="240" w:firstLine="284"/>
        <w:jc w:val="center"/>
        <w:rPr>
          <w:rFonts w:ascii="Arial Nova" w:hAnsi="Arial Nova"/>
          <w:sz w:val="22"/>
          <w:szCs w:val="22"/>
        </w:rPr>
      </w:pPr>
      <w:r w:rsidRPr="00DF0254">
        <w:rPr>
          <w:rFonts w:ascii="Arial Nova" w:hAnsi="Arial Nova"/>
          <w:sz w:val="22"/>
          <w:szCs w:val="22"/>
        </w:rPr>
        <w:t>Zawarcie umowy i charakter prawny sprzedaży</w:t>
      </w:r>
    </w:p>
    <w:p w14:paraId="61E4DEFD" w14:textId="77777777" w:rsidR="00EA71B7" w:rsidRPr="00DF0254" w:rsidRDefault="00E51F6F" w:rsidP="00EA71B7">
      <w:pPr>
        <w:numPr>
          <w:ilvl w:val="1"/>
          <w:numId w:val="14"/>
        </w:numPr>
        <w:tabs>
          <w:tab w:val="left" w:pos="825"/>
        </w:tabs>
        <w:suppressAutoHyphens/>
        <w:spacing w:after="0" w:line="360" w:lineRule="auto"/>
        <w:ind w:left="0" w:firstLine="555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>Przedmioty postępowania nabywane są w stanie wolnym od obciążeń. Nabywcy nie przysługują roszczenia z tytułu rękojmi (art. 313 ust. 2 Prawa upadłościowego, art.  313 ust. 1 Prawa upadłościowego w związku z art. 879 K.p.c.).</w:t>
      </w:r>
    </w:p>
    <w:p w14:paraId="63B3B49C" w14:textId="77777777" w:rsidR="00E51F6F" w:rsidRPr="00DF0254" w:rsidRDefault="00E51F6F" w:rsidP="00E51F6F">
      <w:pPr>
        <w:spacing w:line="360" w:lineRule="auto"/>
        <w:jc w:val="center"/>
        <w:rPr>
          <w:rFonts w:ascii="Arial Nova" w:hAnsi="Arial Nova" w:cs="Times New Roman"/>
          <w:b/>
        </w:rPr>
      </w:pPr>
      <w:r w:rsidRPr="00DF0254">
        <w:rPr>
          <w:rFonts w:ascii="Arial Nova" w:hAnsi="Arial Nova" w:cs="Times New Roman"/>
          <w:b/>
        </w:rPr>
        <w:t xml:space="preserve">§ </w:t>
      </w:r>
      <w:r w:rsidR="008F15E5" w:rsidRPr="00DF0254">
        <w:rPr>
          <w:rFonts w:ascii="Arial Nova" w:hAnsi="Arial Nova" w:cs="Times New Roman"/>
          <w:b/>
        </w:rPr>
        <w:t>9</w:t>
      </w:r>
    </w:p>
    <w:p w14:paraId="187472AB" w14:textId="2C2292BA" w:rsidR="00E51F6F" w:rsidRPr="00DF0254" w:rsidRDefault="00E51F6F" w:rsidP="00DF0254">
      <w:pPr>
        <w:spacing w:line="360" w:lineRule="auto"/>
        <w:jc w:val="center"/>
        <w:rPr>
          <w:rFonts w:ascii="Arial Nova" w:hAnsi="Arial Nova" w:cs="Times New Roman"/>
          <w:b/>
        </w:rPr>
      </w:pPr>
      <w:r w:rsidRPr="00DF0254">
        <w:rPr>
          <w:rFonts w:ascii="Arial Nova" w:hAnsi="Arial Nova" w:cs="Times New Roman"/>
          <w:b/>
        </w:rPr>
        <w:t xml:space="preserve"> Postanowienia końcowe</w:t>
      </w:r>
    </w:p>
    <w:p w14:paraId="64E7B4DE" w14:textId="78CC9194" w:rsidR="00E51F6F" w:rsidRPr="00DF0254" w:rsidRDefault="00E51F6F" w:rsidP="00E51F6F">
      <w:pPr>
        <w:numPr>
          <w:ilvl w:val="1"/>
          <w:numId w:val="13"/>
        </w:numPr>
        <w:tabs>
          <w:tab w:val="left" w:pos="810"/>
        </w:tabs>
        <w:suppressAutoHyphens/>
        <w:spacing w:after="0" w:line="360" w:lineRule="auto"/>
        <w:ind w:left="0" w:firstLine="570"/>
        <w:jc w:val="both"/>
        <w:rPr>
          <w:rFonts w:ascii="Arial Nova" w:hAnsi="Arial Nova" w:cs="Times New Roman"/>
        </w:rPr>
      </w:pPr>
      <w:r w:rsidRPr="00DF0254">
        <w:rPr>
          <w:rFonts w:ascii="Arial Nova" w:hAnsi="Arial Nova" w:cs="Times New Roman"/>
        </w:rPr>
        <w:t xml:space="preserve">Osoby zainteresowane złożeniem oferty mogą dokonać oględzin przedmiotu sprzedaży w terminie uzgodnionym telefonicznie z </w:t>
      </w:r>
      <w:r w:rsidR="00DF0254" w:rsidRPr="00DF0254">
        <w:rPr>
          <w:rFonts w:ascii="Arial Nova" w:hAnsi="Arial Nova" w:cs="Times New Roman"/>
        </w:rPr>
        <w:t>Syndykiem (tel. 664762354)</w:t>
      </w:r>
      <w:r w:rsidRPr="00DF0254">
        <w:rPr>
          <w:rFonts w:ascii="Arial Nova" w:hAnsi="Arial Nova" w:cs="Times New Roman"/>
        </w:rPr>
        <w:t>.</w:t>
      </w:r>
    </w:p>
    <w:p w14:paraId="32477349" w14:textId="77777777" w:rsidR="00E51F6F" w:rsidRPr="00DF0254" w:rsidRDefault="00E51F6F" w:rsidP="00E51F6F">
      <w:pPr>
        <w:rPr>
          <w:rFonts w:ascii="Arial Nova" w:hAnsi="Arial Nova" w:cs="Times New Roman"/>
        </w:rPr>
      </w:pPr>
    </w:p>
    <w:p w14:paraId="7A1E97A6" w14:textId="77777777" w:rsidR="00E51F6F" w:rsidRPr="00DF0254" w:rsidRDefault="00E51F6F" w:rsidP="00E51F6F">
      <w:pPr>
        <w:rPr>
          <w:rFonts w:ascii="Arial Nova" w:hAnsi="Arial Nova" w:cs="Times New Roman"/>
        </w:rPr>
      </w:pPr>
    </w:p>
    <w:p w14:paraId="37E45913" w14:textId="77777777" w:rsidR="00A02B15" w:rsidRPr="00DF0254" w:rsidRDefault="00862EC1" w:rsidP="00E51F6F">
      <w:pPr>
        <w:jc w:val="both"/>
        <w:rPr>
          <w:rFonts w:ascii="Arial Nova" w:hAnsi="Arial Nova" w:cs="Times New Roman"/>
        </w:rPr>
      </w:pPr>
    </w:p>
    <w:sectPr w:rsidR="00A02B15" w:rsidRPr="00DF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913D" w14:textId="77777777" w:rsidR="00862EC1" w:rsidRDefault="00862EC1" w:rsidP="00495B1B">
      <w:pPr>
        <w:spacing w:after="0" w:line="240" w:lineRule="auto"/>
      </w:pPr>
      <w:r>
        <w:separator/>
      </w:r>
    </w:p>
  </w:endnote>
  <w:endnote w:type="continuationSeparator" w:id="0">
    <w:p w14:paraId="39772773" w14:textId="77777777" w:rsidR="00862EC1" w:rsidRDefault="00862EC1" w:rsidP="0049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4058" w14:textId="77777777" w:rsidR="00862EC1" w:rsidRDefault="00862EC1" w:rsidP="00495B1B">
      <w:pPr>
        <w:spacing w:after="0" w:line="240" w:lineRule="auto"/>
      </w:pPr>
      <w:r>
        <w:separator/>
      </w:r>
    </w:p>
  </w:footnote>
  <w:footnote w:type="continuationSeparator" w:id="0">
    <w:p w14:paraId="5EEFA9A2" w14:textId="77777777" w:rsidR="00862EC1" w:rsidRDefault="00862EC1" w:rsidP="0049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6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6A045BC"/>
    <w:multiLevelType w:val="hybridMultilevel"/>
    <w:tmpl w:val="74683966"/>
    <w:lvl w:ilvl="0" w:tplc="A5C88DE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07834F48"/>
    <w:multiLevelType w:val="hybridMultilevel"/>
    <w:tmpl w:val="7C5E8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B41A4"/>
    <w:multiLevelType w:val="hybridMultilevel"/>
    <w:tmpl w:val="CF46433A"/>
    <w:lvl w:ilvl="0" w:tplc="7CFC3B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1BD14AA9"/>
    <w:multiLevelType w:val="hybridMultilevel"/>
    <w:tmpl w:val="D448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F0CCB"/>
    <w:multiLevelType w:val="hybridMultilevel"/>
    <w:tmpl w:val="10641740"/>
    <w:lvl w:ilvl="0" w:tplc="EDC096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AA13254"/>
    <w:multiLevelType w:val="hybridMultilevel"/>
    <w:tmpl w:val="0BF87F74"/>
    <w:lvl w:ilvl="0" w:tplc="C6AE86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9"/>
  </w:num>
  <w:num w:numId="16">
    <w:abstractNumId w:val="15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6F"/>
    <w:rsid w:val="000352C3"/>
    <w:rsid w:val="000C5BB2"/>
    <w:rsid w:val="000F0F97"/>
    <w:rsid w:val="00131F60"/>
    <w:rsid w:val="001D4861"/>
    <w:rsid w:val="001E4E3A"/>
    <w:rsid w:val="00283A58"/>
    <w:rsid w:val="002A0460"/>
    <w:rsid w:val="003376D1"/>
    <w:rsid w:val="003754A0"/>
    <w:rsid w:val="00495B1B"/>
    <w:rsid w:val="004A3B42"/>
    <w:rsid w:val="00507EB0"/>
    <w:rsid w:val="0055308F"/>
    <w:rsid w:val="005A1962"/>
    <w:rsid w:val="005F0A4C"/>
    <w:rsid w:val="00686B4D"/>
    <w:rsid w:val="006A45FB"/>
    <w:rsid w:val="006B6C3F"/>
    <w:rsid w:val="00862EC1"/>
    <w:rsid w:val="008838F3"/>
    <w:rsid w:val="008A3E12"/>
    <w:rsid w:val="008C4D32"/>
    <w:rsid w:val="008F15E5"/>
    <w:rsid w:val="009137C1"/>
    <w:rsid w:val="0096366F"/>
    <w:rsid w:val="009C5A8A"/>
    <w:rsid w:val="00A64A6F"/>
    <w:rsid w:val="00A90A11"/>
    <w:rsid w:val="00A91974"/>
    <w:rsid w:val="00B42954"/>
    <w:rsid w:val="00B64CBB"/>
    <w:rsid w:val="00BC1912"/>
    <w:rsid w:val="00C93F08"/>
    <w:rsid w:val="00CE679D"/>
    <w:rsid w:val="00D00123"/>
    <w:rsid w:val="00D42FDC"/>
    <w:rsid w:val="00D640AD"/>
    <w:rsid w:val="00D66CAE"/>
    <w:rsid w:val="00DF0254"/>
    <w:rsid w:val="00E51F6F"/>
    <w:rsid w:val="00E56737"/>
    <w:rsid w:val="00EA71B7"/>
    <w:rsid w:val="00F34AC5"/>
    <w:rsid w:val="00F51FBE"/>
    <w:rsid w:val="00FA62BD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9497"/>
  <w15:docId w15:val="{1250461F-4F86-4284-B97E-03032E20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1F6F"/>
    <w:pPr>
      <w:keepNext/>
      <w:numPr>
        <w:numId w:val="1"/>
      </w:numPr>
      <w:tabs>
        <w:tab w:val="left" w:pos="432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51F6F"/>
    <w:pPr>
      <w:keepNext/>
      <w:numPr>
        <w:ilvl w:val="1"/>
        <w:numId w:val="1"/>
      </w:numPr>
      <w:tabs>
        <w:tab w:val="left" w:pos="576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F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51F6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51F6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B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B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Kancelaria Radcy Prawnego</cp:lastModifiedBy>
  <cp:revision>2</cp:revision>
  <cp:lastPrinted>2018-11-15T10:16:00Z</cp:lastPrinted>
  <dcterms:created xsi:type="dcterms:W3CDTF">2022-01-14T08:16:00Z</dcterms:created>
  <dcterms:modified xsi:type="dcterms:W3CDTF">2022-01-14T08:16:00Z</dcterms:modified>
</cp:coreProperties>
</file>