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76D" w14:textId="045C2E1C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REGULAMIN </w:t>
      </w:r>
      <w:r w:rsidR="00E51F6F" w:rsidRPr="009C5A8A">
        <w:rPr>
          <w:rFonts w:ascii="Times New Roman" w:hAnsi="Times New Roman" w:cs="Times New Roman"/>
          <w:b/>
        </w:rPr>
        <w:t xml:space="preserve">SPRZEDAŻY </w:t>
      </w:r>
      <w:r w:rsidR="00F856D4">
        <w:rPr>
          <w:rFonts w:ascii="Times New Roman" w:hAnsi="Times New Roman" w:cs="Times New Roman"/>
          <w:b/>
        </w:rPr>
        <w:t>NIERUCHOMOŚCI</w:t>
      </w:r>
      <w:r w:rsidR="000352C3" w:rsidRPr="009C5A8A">
        <w:rPr>
          <w:rFonts w:ascii="Times New Roman" w:hAnsi="Times New Roman" w:cs="Times New Roman"/>
          <w:b/>
        </w:rPr>
        <w:t xml:space="preserve"> W POSTĘPOWANIU UPADŁOŚCIOWYM SPÓŁDZIELNI MLECZARSKIEJ ROTR W RYPINIE</w:t>
      </w:r>
    </w:p>
    <w:p w14:paraId="210A935E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</w:p>
    <w:p w14:paraId="2DC43B6A" w14:textId="2B60A688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§1.</w:t>
      </w:r>
    </w:p>
    <w:p w14:paraId="5C28292C" w14:textId="362E820E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POSTANOWIENIA OGÓLNE</w:t>
      </w:r>
    </w:p>
    <w:p w14:paraId="0BC06AC2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6FCC4BEC" w14:textId="1BA92A21" w:rsidR="00A64A6F" w:rsidRPr="009C5A8A" w:rsidRDefault="00A64A6F" w:rsidP="00E51F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1.</w:t>
      </w:r>
      <w:r w:rsidRPr="009C5A8A">
        <w:rPr>
          <w:rFonts w:ascii="Times New Roman" w:hAnsi="Times New Roman" w:cs="Times New Roman"/>
        </w:rPr>
        <w:tab/>
        <w:t xml:space="preserve">Przepisy niniejszego regulaminu ustalają zasady przeprowadzenia przez Syndyka Masy Upadłości ROTR Spółdzielni Mleczarskiej w Rypinie </w:t>
      </w:r>
      <w:r w:rsidR="00E51F6F" w:rsidRPr="009C5A8A">
        <w:rPr>
          <w:rFonts w:ascii="Times New Roman" w:hAnsi="Times New Roman" w:cs="Times New Roman"/>
        </w:rPr>
        <w:t xml:space="preserve">w upadłości pisemnego konkursu ofert na </w:t>
      </w:r>
      <w:r w:rsidR="00EA71B7" w:rsidRPr="009C5A8A">
        <w:rPr>
          <w:rFonts w:ascii="Times New Roman" w:hAnsi="Times New Roman" w:cs="Times New Roman"/>
        </w:rPr>
        <w:t xml:space="preserve">sprzedaż </w:t>
      </w:r>
      <w:r w:rsidR="00F856D4">
        <w:rPr>
          <w:rFonts w:ascii="Times New Roman" w:hAnsi="Times New Roman" w:cs="Times New Roman"/>
        </w:rPr>
        <w:t>nieruchomości</w:t>
      </w:r>
      <w:r w:rsidR="00EA71B7" w:rsidRPr="009C5A8A">
        <w:rPr>
          <w:rFonts w:ascii="Times New Roman" w:hAnsi="Times New Roman" w:cs="Times New Roman"/>
        </w:rPr>
        <w:t xml:space="preserve"> </w:t>
      </w:r>
      <w:r w:rsidR="00495B1B" w:rsidRPr="009C5A8A">
        <w:rPr>
          <w:rFonts w:ascii="Times New Roman" w:hAnsi="Times New Roman" w:cs="Times New Roman"/>
        </w:rPr>
        <w:t>wchodząc</w:t>
      </w:r>
      <w:r w:rsidR="00EA71B7" w:rsidRPr="009C5A8A">
        <w:rPr>
          <w:rFonts w:ascii="Times New Roman" w:hAnsi="Times New Roman" w:cs="Times New Roman"/>
        </w:rPr>
        <w:t>ych</w:t>
      </w:r>
      <w:r w:rsidR="00495B1B" w:rsidRPr="009C5A8A">
        <w:rPr>
          <w:rFonts w:ascii="Times New Roman" w:hAnsi="Times New Roman" w:cs="Times New Roman"/>
        </w:rPr>
        <w:t xml:space="preserve">  w skład masy upadłości ROTR w Rypinie</w:t>
      </w:r>
      <w:r w:rsidR="00EA71B7" w:rsidRPr="009C5A8A">
        <w:rPr>
          <w:rFonts w:ascii="Times New Roman" w:hAnsi="Times New Roman" w:cs="Times New Roman"/>
        </w:rPr>
        <w:t xml:space="preserve">. </w:t>
      </w:r>
    </w:p>
    <w:p w14:paraId="0B898676" w14:textId="77777777" w:rsidR="00A64A6F" w:rsidRPr="009C5A8A" w:rsidRDefault="00E51F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</w:t>
      </w:r>
      <w:r w:rsidR="00A64A6F" w:rsidRPr="009C5A8A">
        <w:rPr>
          <w:rFonts w:ascii="Times New Roman" w:hAnsi="Times New Roman" w:cs="Times New Roman"/>
        </w:rPr>
        <w:t>.</w:t>
      </w:r>
      <w:r w:rsidR="00A64A6F" w:rsidRPr="009C5A8A">
        <w:rPr>
          <w:rFonts w:ascii="Times New Roman" w:hAnsi="Times New Roman" w:cs="Times New Roman"/>
        </w:rPr>
        <w:tab/>
        <w:t xml:space="preserve">Organizatorem </w:t>
      </w:r>
      <w:r w:rsidRPr="009C5A8A">
        <w:rPr>
          <w:rFonts w:ascii="Times New Roman" w:hAnsi="Times New Roman" w:cs="Times New Roman"/>
        </w:rPr>
        <w:t>konkursu ofert</w:t>
      </w:r>
      <w:r w:rsidR="00A64A6F" w:rsidRPr="009C5A8A">
        <w:rPr>
          <w:rFonts w:ascii="Times New Roman" w:hAnsi="Times New Roman" w:cs="Times New Roman"/>
        </w:rPr>
        <w:t xml:space="preserve"> jest syndyk masy upadłości </w:t>
      </w:r>
      <w:r w:rsidR="00D00123" w:rsidRPr="009C5A8A">
        <w:rPr>
          <w:rFonts w:ascii="Times New Roman" w:hAnsi="Times New Roman" w:cs="Times New Roman"/>
        </w:rPr>
        <w:t>ROTR Spółdzielnia Mleczarska w Rypinie w upadłości.</w:t>
      </w:r>
    </w:p>
    <w:p w14:paraId="35F81BBC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2.</w:t>
      </w:r>
      <w:r w:rsidRPr="009C5A8A">
        <w:rPr>
          <w:rFonts w:ascii="Times New Roman" w:hAnsi="Times New Roman" w:cs="Times New Roman"/>
        </w:rPr>
        <w:tab/>
        <w:t xml:space="preserve">Warunki </w:t>
      </w:r>
      <w:r w:rsidR="00E51F6F" w:rsidRPr="009C5A8A">
        <w:rPr>
          <w:rFonts w:ascii="Times New Roman" w:hAnsi="Times New Roman" w:cs="Times New Roman"/>
        </w:rPr>
        <w:t>konkursu ofert</w:t>
      </w:r>
      <w:r w:rsidRPr="009C5A8A">
        <w:rPr>
          <w:rFonts w:ascii="Times New Roman" w:hAnsi="Times New Roman" w:cs="Times New Roman"/>
        </w:rPr>
        <w:t xml:space="preserve"> określa syndyk.</w:t>
      </w:r>
    </w:p>
    <w:p w14:paraId="0A4CBDFD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3.</w:t>
      </w:r>
      <w:r w:rsidRPr="009C5A8A">
        <w:rPr>
          <w:rFonts w:ascii="Times New Roman" w:hAnsi="Times New Roman" w:cs="Times New Roman"/>
        </w:rPr>
        <w:tab/>
      </w:r>
      <w:r w:rsidR="00E51F6F" w:rsidRPr="009C5A8A">
        <w:rPr>
          <w:rFonts w:ascii="Times New Roman" w:hAnsi="Times New Roman" w:cs="Times New Roman"/>
        </w:rPr>
        <w:t xml:space="preserve">Konkurs ofert </w:t>
      </w:r>
      <w:r w:rsidRPr="009C5A8A">
        <w:rPr>
          <w:rFonts w:ascii="Times New Roman" w:hAnsi="Times New Roman" w:cs="Times New Roman"/>
        </w:rPr>
        <w:t>prowadzi syndyk.</w:t>
      </w:r>
    </w:p>
    <w:p w14:paraId="3D213959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4.</w:t>
      </w:r>
      <w:r w:rsidRPr="009C5A8A">
        <w:rPr>
          <w:rFonts w:ascii="Times New Roman" w:hAnsi="Times New Roman" w:cs="Times New Roman"/>
        </w:rPr>
        <w:tab/>
        <w:t>Wyboru oferty dokonuje syndyk.</w:t>
      </w:r>
    </w:p>
    <w:p w14:paraId="3EA1EC24" w14:textId="1E2034C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5.  Otwarcie ofert dokonane zostanie w dniu </w:t>
      </w:r>
      <w:r w:rsidR="00F856D4">
        <w:rPr>
          <w:rFonts w:ascii="Times New Roman" w:hAnsi="Times New Roman" w:cs="Times New Roman"/>
          <w:b/>
          <w:bCs/>
        </w:rPr>
        <w:t>2</w:t>
      </w:r>
      <w:r w:rsidR="00312594">
        <w:rPr>
          <w:rFonts w:ascii="Times New Roman" w:hAnsi="Times New Roman" w:cs="Times New Roman"/>
          <w:b/>
          <w:bCs/>
        </w:rPr>
        <w:t>4 stycznia</w:t>
      </w:r>
      <w:r w:rsidR="00F856D4">
        <w:rPr>
          <w:rFonts w:ascii="Times New Roman" w:hAnsi="Times New Roman" w:cs="Times New Roman"/>
          <w:b/>
          <w:bCs/>
        </w:rPr>
        <w:t xml:space="preserve"> 202</w:t>
      </w:r>
      <w:r w:rsidR="00312594">
        <w:rPr>
          <w:rFonts w:ascii="Times New Roman" w:hAnsi="Times New Roman" w:cs="Times New Roman"/>
          <w:b/>
          <w:bCs/>
        </w:rPr>
        <w:t>2</w:t>
      </w:r>
      <w:r w:rsidR="00F856D4">
        <w:rPr>
          <w:rFonts w:ascii="Times New Roman" w:hAnsi="Times New Roman" w:cs="Times New Roman"/>
          <w:b/>
          <w:bCs/>
        </w:rPr>
        <w:t xml:space="preserve"> r.</w:t>
      </w:r>
      <w:r w:rsidR="00F34AC5">
        <w:rPr>
          <w:rFonts w:ascii="Times New Roman" w:hAnsi="Times New Roman" w:cs="Times New Roman"/>
          <w:b/>
          <w:bCs/>
        </w:rPr>
        <w:t xml:space="preserve"> o godz. 1</w:t>
      </w:r>
      <w:r w:rsidR="00312594">
        <w:rPr>
          <w:rFonts w:ascii="Times New Roman" w:hAnsi="Times New Roman" w:cs="Times New Roman"/>
          <w:b/>
          <w:bCs/>
        </w:rPr>
        <w:t>2</w:t>
      </w:r>
      <w:r w:rsidR="00F34AC5">
        <w:rPr>
          <w:rFonts w:ascii="Times New Roman" w:hAnsi="Times New Roman" w:cs="Times New Roman"/>
          <w:b/>
          <w:bCs/>
        </w:rPr>
        <w:t>.00</w:t>
      </w:r>
      <w:r w:rsidRPr="009C5A8A">
        <w:rPr>
          <w:rFonts w:ascii="Times New Roman" w:hAnsi="Times New Roman" w:cs="Times New Roman"/>
        </w:rPr>
        <w:t xml:space="preserve"> w </w:t>
      </w:r>
      <w:r w:rsidR="009137C1" w:rsidRPr="009C5A8A">
        <w:rPr>
          <w:rFonts w:ascii="Times New Roman" w:hAnsi="Times New Roman" w:cs="Times New Roman"/>
        </w:rPr>
        <w:t xml:space="preserve">Kancelarii Doradcy Restrukturyzacyjnego Sylwestra </w:t>
      </w:r>
      <w:proofErr w:type="spellStart"/>
      <w:r w:rsidR="009137C1" w:rsidRPr="009C5A8A">
        <w:rPr>
          <w:rFonts w:ascii="Times New Roman" w:hAnsi="Times New Roman" w:cs="Times New Roman"/>
        </w:rPr>
        <w:t>Zięciaka</w:t>
      </w:r>
      <w:proofErr w:type="spellEnd"/>
      <w:r w:rsidR="009137C1" w:rsidRPr="009C5A8A">
        <w:rPr>
          <w:rFonts w:ascii="Times New Roman" w:hAnsi="Times New Roman" w:cs="Times New Roman"/>
        </w:rPr>
        <w:t>.</w:t>
      </w:r>
      <w:r w:rsidRPr="009C5A8A">
        <w:rPr>
          <w:rFonts w:ascii="Times New Roman" w:hAnsi="Times New Roman" w:cs="Times New Roman"/>
        </w:rPr>
        <w:t xml:space="preserve"> </w:t>
      </w:r>
    </w:p>
    <w:p w14:paraId="64ECEEA1" w14:textId="68ACE746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6.   Decydującym kryterium wyboru oferty będzie wysokość zaoferowanej ceny </w:t>
      </w:r>
      <w:r w:rsidR="00E51F6F" w:rsidRPr="009C5A8A">
        <w:rPr>
          <w:rFonts w:ascii="Times New Roman" w:hAnsi="Times New Roman" w:cs="Times New Roman"/>
        </w:rPr>
        <w:t>zakupu.</w:t>
      </w:r>
    </w:p>
    <w:p w14:paraId="708B7040" w14:textId="77777777" w:rsidR="00E51F6F" w:rsidRPr="009C5A8A" w:rsidRDefault="00E51F6F" w:rsidP="00E51F6F">
      <w:pPr>
        <w:tabs>
          <w:tab w:val="left" w:pos="8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7. Syndyk zastrzega sobie prawo zmiany niniejszego Regulaminu lub ogłoszenia o sprzedaży albo unieważnienia postępowania  na każdym jego etapie bez podawania przyczyn  nawet po wyborze oferenta. Postępowanie może być  również zamknięte bez wyboru którejkolwiek z ofert. Wadia zostaną wówczas zwrócone  bez oprocentowania.</w:t>
      </w:r>
    </w:p>
    <w:p w14:paraId="305E3851" w14:textId="10FD9C82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8.  Jeżeli </w:t>
      </w:r>
      <w:r w:rsidR="00E51F6F" w:rsidRPr="009C5A8A">
        <w:rPr>
          <w:rFonts w:ascii="Times New Roman" w:hAnsi="Times New Roman" w:cs="Times New Roman"/>
        </w:rPr>
        <w:t xml:space="preserve"> konkurs </w:t>
      </w:r>
      <w:r w:rsidRPr="009C5A8A">
        <w:rPr>
          <w:rFonts w:ascii="Times New Roman" w:hAnsi="Times New Roman" w:cs="Times New Roman"/>
        </w:rPr>
        <w:t xml:space="preserve">nie doszedł do skutku lub syndyk nie dokonał wyboru oferty, syndyk podejmuje decyzję </w:t>
      </w:r>
      <w:r w:rsidR="00A91974" w:rsidRPr="009C5A8A">
        <w:rPr>
          <w:rFonts w:ascii="Times New Roman" w:hAnsi="Times New Roman" w:cs="Times New Roman"/>
        </w:rPr>
        <w:t>o</w:t>
      </w:r>
      <w:r w:rsidRPr="009C5A8A">
        <w:rPr>
          <w:rFonts w:ascii="Times New Roman" w:hAnsi="Times New Roman" w:cs="Times New Roman"/>
        </w:rPr>
        <w:t xml:space="preserve"> ogłoszeni</w:t>
      </w:r>
      <w:r w:rsidR="00A91974" w:rsidRPr="009C5A8A">
        <w:rPr>
          <w:rFonts w:ascii="Times New Roman" w:hAnsi="Times New Roman" w:cs="Times New Roman"/>
        </w:rPr>
        <w:t>u</w:t>
      </w:r>
      <w:r w:rsidRPr="009C5A8A">
        <w:rPr>
          <w:rFonts w:ascii="Times New Roman" w:hAnsi="Times New Roman" w:cs="Times New Roman"/>
        </w:rPr>
        <w:t xml:space="preserve"> kolejnego</w:t>
      </w:r>
      <w:r w:rsidR="00E51F6F" w:rsidRPr="009C5A8A">
        <w:rPr>
          <w:rFonts w:ascii="Times New Roman" w:hAnsi="Times New Roman" w:cs="Times New Roman"/>
        </w:rPr>
        <w:t xml:space="preserve"> konkursu ofert</w:t>
      </w:r>
      <w:r w:rsidRPr="009C5A8A">
        <w:rPr>
          <w:rFonts w:ascii="Times New Roman" w:hAnsi="Times New Roman" w:cs="Times New Roman"/>
        </w:rPr>
        <w:t>.</w:t>
      </w:r>
    </w:p>
    <w:p w14:paraId="29A35903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7A9A9CE8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0352C3" w:rsidRPr="009C5A8A">
        <w:rPr>
          <w:rFonts w:ascii="Times New Roman" w:hAnsi="Times New Roman" w:cs="Times New Roman"/>
          <w:b/>
        </w:rPr>
        <w:t>2</w:t>
      </w:r>
    </w:p>
    <w:p w14:paraId="188261CD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PRZEDMIOT </w:t>
      </w:r>
      <w:r w:rsidR="000352C3" w:rsidRPr="009C5A8A">
        <w:rPr>
          <w:rFonts w:ascii="Times New Roman" w:hAnsi="Times New Roman" w:cs="Times New Roman"/>
          <w:b/>
        </w:rPr>
        <w:t>SPRZEDAŻY</w:t>
      </w:r>
    </w:p>
    <w:p w14:paraId="5CEEB024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</w:p>
    <w:p w14:paraId="4CDC5A61" w14:textId="77777777" w:rsidR="00F856D4" w:rsidRDefault="00A64A6F" w:rsidP="00F856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Przedmiotem </w:t>
      </w:r>
      <w:r w:rsidR="00E51F6F" w:rsidRPr="009C5A8A">
        <w:rPr>
          <w:rFonts w:ascii="Times New Roman" w:hAnsi="Times New Roman" w:cs="Times New Roman"/>
        </w:rPr>
        <w:t>sprzedaży</w:t>
      </w:r>
      <w:r w:rsidR="00F856D4">
        <w:rPr>
          <w:rFonts w:ascii="Times New Roman" w:hAnsi="Times New Roman" w:cs="Times New Roman"/>
        </w:rPr>
        <w:t xml:space="preserve"> są:</w:t>
      </w:r>
    </w:p>
    <w:p w14:paraId="32742E93" w14:textId="77777777" w:rsid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14:paraId="040CF12B" w14:textId="5A756A43" w:rsidR="00F856D4" w:rsidRPr="00F856D4" w:rsidRDefault="00E51F6F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</w:t>
      </w:r>
      <w:r w:rsidR="00F856D4" w:rsidRPr="00F856D4">
        <w:rPr>
          <w:rFonts w:ascii="Times New Roman" w:hAnsi="Times New Roman" w:cs="Times New Roman"/>
        </w:rPr>
        <w:t>I.  praw</w:t>
      </w:r>
      <w:r w:rsidR="00F856D4">
        <w:rPr>
          <w:rFonts w:ascii="Times New Roman" w:hAnsi="Times New Roman" w:cs="Times New Roman"/>
        </w:rPr>
        <w:t>o</w:t>
      </w:r>
      <w:r w:rsidR="00F856D4" w:rsidRPr="00F856D4">
        <w:rPr>
          <w:rFonts w:ascii="Times New Roman" w:hAnsi="Times New Roman" w:cs="Times New Roman"/>
        </w:rPr>
        <w:t xml:space="preserve"> własności nieruchomości objętych następującymi księgami wieczystymi:</w:t>
      </w:r>
    </w:p>
    <w:p w14:paraId="4EE016B3" w14:textId="77777777" w:rsidR="007004B4" w:rsidRPr="007004B4" w:rsidRDefault="007004B4" w:rsidP="007004B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bookmarkStart w:id="0" w:name="_Hlk92981201"/>
      <w:r w:rsidRPr="007004B4">
        <w:rPr>
          <w:rFonts w:ascii="Times New Roman" w:hAnsi="Times New Roman" w:cs="Times New Roman"/>
          <w:i/>
          <w:iCs/>
          <w:color w:val="000000"/>
        </w:rPr>
        <w:t>1) WL1Y/00008416/1 składająca się z działki nr 223/2;</w:t>
      </w:r>
    </w:p>
    <w:p w14:paraId="05D39F8F" w14:textId="77777777" w:rsidR="007004B4" w:rsidRPr="007004B4" w:rsidRDefault="007004B4" w:rsidP="007004B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7004B4">
        <w:rPr>
          <w:rFonts w:ascii="Times New Roman" w:hAnsi="Times New Roman" w:cs="Times New Roman"/>
          <w:i/>
          <w:iCs/>
          <w:color w:val="000000"/>
        </w:rPr>
        <w:t>2) WL1Y/00025455/1 składająca się z działek nr 220/2 i 220/1;</w:t>
      </w:r>
    </w:p>
    <w:p w14:paraId="229CD751" w14:textId="77777777" w:rsidR="007004B4" w:rsidRPr="007004B4" w:rsidRDefault="007004B4" w:rsidP="007004B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7004B4">
        <w:rPr>
          <w:rFonts w:ascii="Times New Roman" w:hAnsi="Times New Roman" w:cs="Times New Roman"/>
          <w:i/>
          <w:iCs/>
          <w:color w:val="000000"/>
        </w:rPr>
        <w:lastRenderedPageBreak/>
        <w:t>3) WL1Y/00026751/3 składająca się z działki nr 224/3;</w:t>
      </w:r>
    </w:p>
    <w:p w14:paraId="58D70468" w14:textId="25F6E7DC" w:rsidR="00F856D4" w:rsidRDefault="007004B4" w:rsidP="007004B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7004B4">
        <w:rPr>
          <w:rFonts w:ascii="Times New Roman" w:hAnsi="Times New Roman" w:cs="Times New Roman"/>
          <w:i/>
          <w:iCs/>
          <w:color w:val="000000"/>
        </w:rPr>
        <w:t>4) WL1Y/00031137/1 składająca się z działki nr 1410;</w:t>
      </w:r>
    </w:p>
    <w:p w14:paraId="19D9A0DB" w14:textId="7EE7671C" w:rsidR="00985B41" w:rsidRDefault="00985B41" w:rsidP="007004B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5)WL1Y/00014550/7 </w:t>
      </w:r>
      <w:r w:rsidRPr="007004B4">
        <w:rPr>
          <w:rFonts w:ascii="Times New Roman" w:hAnsi="Times New Roman" w:cs="Times New Roman"/>
          <w:i/>
          <w:iCs/>
          <w:color w:val="000000"/>
        </w:rPr>
        <w:t xml:space="preserve">składająca się z działki nr </w:t>
      </w:r>
      <w:r>
        <w:rPr>
          <w:rFonts w:ascii="Times New Roman" w:hAnsi="Times New Roman" w:cs="Times New Roman"/>
          <w:i/>
          <w:iCs/>
          <w:color w:val="000000"/>
        </w:rPr>
        <w:t>223/1</w:t>
      </w:r>
    </w:p>
    <w:bookmarkEnd w:id="0"/>
    <w:p w14:paraId="1805A5E3" w14:textId="6FCC589B" w:rsidR="00985B41" w:rsidRDefault="00985B41" w:rsidP="007004B4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 łącznej powierzchni 1,2165 ha</w:t>
      </w:r>
    </w:p>
    <w:p w14:paraId="14ACA815" w14:textId="1F3F4216" w:rsidR="00F856D4" w:rsidRPr="00985B41" w:rsidRDefault="00F856D4" w:rsidP="00985B41">
      <w:pPr>
        <w:jc w:val="both"/>
        <w:rPr>
          <w:rFonts w:ascii="Times New Roman" w:hAnsi="Times New Roman" w:cs="Times New Roman"/>
          <w:u w:val="single"/>
        </w:rPr>
      </w:pPr>
      <w:r w:rsidRPr="00985B41">
        <w:rPr>
          <w:rFonts w:ascii="Times New Roman" w:hAnsi="Times New Roman" w:cs="Times New Roman"/>
          <w:u w:val="single"/>
        </w:rPr>
        <w:t>za cenę minimalną nie niższą niż 2.250.000,00 zł netto;</w:t>
      </w:r>
    </w:p>
    <w:p w14:paraId="584383D3" w14:textId="77777777" w:rsidR="00F856D4" w:rsidRDefault="00F856D4" w:rsidP="00F856D4">
      <w:pPr>
        <w:jc w:val="both"/>
        <w:rPr>
          <w:rFonts w:ascii="Times New Roman" w:hAnsi="Times New Roman" w:cs="Times New Roman"/>
        </w:rPr>
      </w:pPr>
    </w:p>
    <w:p w14:paraId="3EB8D976" w14:textId="65F7389B" w:rsidR="00F856D4" w:rsidRPr="00F856D4" w:rsidRDefault="00F856D4" w:rsidP="00F856D4">
      <w:pPr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>II. prawa własności nieruchomości objętych następującymi księgami wieczystymi:</w:t>
      </w:r>
    </w:p>
    <w:p w14:paraId="547B67AC" w14:textId="1833C477" w:rsidR="00F856D4" w:rsidRPr="001D47B8" w:rsidRDefault="00F856D4" w:rsidP="00985B4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1" w:name="_Hlk92981221"/>
      <w:r w:rsidRPr="001D47B8">
        <w:rPr>
          <w:rFonts w:ascii="Times New Roman" w:hAnsi="Times New Roman" w:cs="Times New Roman"/>
          <w:i/>
          <w:iCs/>
          <w:color w:val="000000" w:themeColor="text1"/>
        </w:rPr>
        <w:t>WL1Y/00016200/3, WL1Y/00005967/7, WL1Y/00026378/4, WL1Y/00014665/6, WL1Y/00028971/5, WL1Y/00006341/0, WL1Y/00008291/8</w:t>
      </w:r>
      <w:r w:rsidR="001D47B8" w:rsidRPr="001D47B8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1D47B8">
        <w:rPr>
          <w:rFonts w:ascii="Times New Roman" w:hAnsi="Times New Roman" w:cs="Times New Roman"/>
          <w:i/>
          <w:iCs/>
          <w:color w:val="000000" w:themeColor="text1"/>
        </w:rPr>
        <w:t xml:space="preserve">WL1Y/00002690/3 </w:t>
      </w:r>
    </w:p>
    <w:bookmarkEnd w:id="1"/>
    <w:p w14:paraId="05C0AA17" w14:textId="14AC5CF6" w:rsidR="009C5A8A" w:rsidRPr="00985B41" w:rsidRDefault="00F856D4" w:rsidP="00985B41">
      <w:pPr>
        <w:jc w:val="both"/>
        <w:rPr>
          <w:rFonts w:ascii="Times New Roman" w:hAnsi="Times New Roman" w:cs="Times New Roman"/>
          <w:u w:val="single"/>
        </w:rPr>
      </w:pPr>
      <w:r w:rsidRPr="00985B41">
        <w:rPr>
          <w:rFonts w:ascii="Times New Roman" w:hAnsi="Times New Roman" w:cs="Times New Roman"/>
          <w:u w:val="single"/>
        </w:rPr>
        <w:t>za cenę  minimalną nie niższą 14.288.250,00 zł netto.</w:t>
      </w:r>
    </w:p>
    <w:p w14:paraId="337708C2" w14:textId="77777777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  <w:b/>
          <w:u w:val="single"/>
        </w:rPr>
      </w:pPr>
    </w:p>
    <w:p w14:paraId="0E4D8A0C" w14:textId="5D2A5DAA" w:rsidR="00E51F6F" w:rsidRPr="009C5A8A" w:rsidRDefault="000352C3" w:rsidP="00CE679D">
      <w:pPr>
        <w:pStyle w:val="Akapitzlist"/>
        <w:ind w:left="405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§3</w:t>
      </w:r>
    </w:p>
    <w:p w14:paraId="4FB5A056" w14:textId="77777777" w:rsidR="00E51F6F" w:rsidRPr="009C5A8A" w:rsidRDefault="000352C3" w:rsidP="000352C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Uczestnik postępowania </w:t>
      </w:r>
    </w:p>
    <w:p w14:paraId="05D4E301" w14:textId="77777777" w:rsidR="00E51F6F" w:rsidRPr="009C5A8A" w:rsidRDefault="00E51F6F" w:rsidP="00E51F6F">
      <w:pPr>
        <w:numPr>
          <w:ilvl w:val="1"/>
          <w:numId w:val="5"/>
        </w:numPr>
        <w:tabs>
          <w:tab w:val="left" w:pos="795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53155615" w14:textId="77777777" w:rsidR="00E51F6F" w:rsidRPr="009C5A8A" w:rsidRDefault="00E51F6F" w:rsidP="00E51F6F">
      <w:pPr>
        <w:numPr>
          <w:ilvl w:val="1"/>
          <w:numId w:val="5"/>
        </w:numPr>
        <w:tabs>
          <w:tab w:val="left" w:pos="78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Nabywcą w postępowaniu upadłościowym nie może być:</w:t>
      </w:r>
    </w:p>
    <w:p w14:paraId="749450B9" w14:textId="77777777" w:rsidR="00E51F6F" w:rsidRPr="009C5A8A" w:rsidRDefault="00E51F6F" w:rsidP="00E51F6F">
      <w:pPr>
        <w:numPr>
          <w:ilvl w:val="0"/>
          <w:numId w:val="6"/>
        </w:numPr>
        <w:tabs>
          <w:tab w:val="left" w:pos="510"/>
          <w:tab w:val="left" w:pos="525"/>
          <w:tab w:val="left" w:pos="57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syndyk i jego małżonek, wstępny, zstępny, rodzeństwo osób, osoba pozostająca z nim w stosunku przysposobienia lub małżonek takiej osoby, jak również osoba pozostająca z nim w faktycznym związku, wspólnie z nim zamieszkująca i gospodarująca,</w:t>
      </w:r>
    </w:p>
    <w:p w14:paraId="78E9B507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sędzia komisarz,</w:t>
      </w:r>
    </w:p>
    <w:p w14:paraId="38D2B612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reprezentanci upadłego.</w:t>
      </w:r>
    </w:p>
    <w:p w14:paraId="069F9301" w14:textId="77777777" w:rsidR="000352C3" w:rsidRPr="009C5A8A" w:rsidRDefault="000352C3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45" w:hanging="15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 4 Wadium</w:t>
      </w:r>
    </w:p>
    <w:p w14:paraId="32D74543" w14:textId="77777777" w:rsidR="000352C3" w:rsidRPr="009C5A8A" w:rsidRDefault="000352C3" w:rsidP="000352C3">
      <w:pPr>
        <w:spacing w:line="360" w:lineRule="auto"/>
        <w:jc w:val="both"/>
        <w:rPr>
          <w:rFonts w:ascii="Times New Roman" w:hAnsi="Times New Roman" w:cs="Times New Roman"/>
        </w:rPr>
      </w:pPr>
    </w:p>
    <w:p w14:paraId="0788E227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Warunkiem uczestnictwa w postępowaniu jest wpłacenie wadium w wysokości:</w:t>
      </w:r>
    </w:p>
    <w:p w14:paraId="2958983C" w14:textId="3A5D3DB8" w:rsidR="000352C3" w:rsidRPr="009C5A8A" w:rsidRDefault="000352C3" w:rsidP="008F15E5">
      <w:pPr>
        <w:numPr>
          <w:ilvl w:val="0"/>
          <w:numId w:val="16"/>
        </w:numPr>
        <w:tabs>
          <w:tab w:val="left" w:pos="75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10% ceny wywoławczej </w:t>
      </w:r>
      <w:r w:rsidR="008F15E5" w:rsidRPr="009C5A8A">
        <w:rPr>
          <w:rFonts w:ascii="Times New Roman" w:hAnsi="Times New Roman" w:cs="Times New Roman"/>
        </w:rPr>
        <w:t xml:space="preserve">składnika, na który składana jest oferta </w:t>
      </w:r>
      <w:r w:rsidRPr="009C5A8A">
        <w:rPr>
          <w:rFonts w:ascii="Times New Roman" w:hAnsi="Times New Roman" w:cs="Times New Roman"/>
        </w:rPr>
        <w:t xml:space="preserve">najpóźniej </w:t>
      </w:r>
      <w:r w:rsidRPr="009C5A8A">
        <w:rPr>
          <w:rFonts w:ascii="Times New Roman" w:hAnsi="Times New Roman" w:cs="Times New Roman"/>
          <w:b/>
          <w:bCs/>
        </w:rPr>
        <w:t>do dnia</w:t>
      </w:r>
      <w:r w:rsidR="00F856D4">
        <w:rPr>
          <w:rFonts w:ascii="Times New Roman" w:hAnsi="Times New Roman" w:cs="Times New Roman"/>
          <w:b/>
          <w:bCs/>
        </w:rPr>
        <w:t xml:space="preserve"> 2</w:t>
      </w:r>
      <w:r w:rsidR="00312594">
        <w:rPr>
          <w:rFonts w:ascii="Times New Roman" w:hAnsi="Times New Roman" w:cs="Times New Roman"/>
          <w:b/>
          <w:bCs/>
        </w:rPr>
        <w:t>1</w:t>
      </w:r>
      <w:r w:rsidR="00F856D4">
        <w:rPr>
          <w:rFonts w:ascii="Times New Roman" w:hAnsi="Times New Roman" w:cs="Times New Roman"/>
          <w:b/>
          <w:bCs/>
        </w:rPr>
        <w:t xml:space="preserve"> </w:t>
      </w:r>
      <w:r w:rsidR="00312594">
        <w:rPr>
          <w:rFonts w:ascii="Times New Roman" w:hAnsi="Times New Roman" w:cs="Times New Roman"/>
          <w:b/>
          <w:bCs/>
        </w:rPr>
        <w:t>stycznia</w:t>
      </w:r>
      <w:r w:rsidR="00F856D4">
        <w:rPr>
          <w:rFonts w:ascii="Times New Roman" w:hAnsi="Times New Roman" w:cs="Times New Roman"/>
          <w:b/>
          <w:bCs/>
        </w:rPr>
        <w:t xml:space="preserve"> 202</w:t>
      </w:r>
      <w:r w:rsidR="00312594">
        <w:rPr>
          <w:rFonts w:ascii="Times New Roman" w:hAnsi="Times New Roman" w:cs="Times New Roman"/>
          <w:b/>
          <w:bCs/>
        </w:rPr>
        <w:t>2</w:t>
      </w:r>
      <w:r w:rsidR="00F856D4">
        <w:rPr>
          <w:rFonts w:ascii="Times New Roman" w:hAnsi="Times New Roman" w:cs="Times New Roman"/>
          <w:b/>
          <w:bCs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>r</w:t>
      </w:r>
      <w:r w:rsidRPr="009C5A8A">
        <w:rPr>
          <w:rFonts w:ascii="Times New Roman" w:hAnsi="Times New Roman" w:cs="Times New Roman"/>
          <w:bCs/>
        </w:rPr>
        <w:t>.</w:t>
      </w:r>
      <w:r w:rsidRPr="009C5A8A">
        <w:rPr>
          <w:rFonts w:ascii="Times New Roman" w:hAnsi="Times New Roman" w:cs="Times New Roman"/>
        </w:rPr>
        <w:t xml:space="preserve"> na rachunek bankowy </w:t>
      </w:r>
      <w:r w:rsidR="008F15E5" w:rsidRPr="009C5A8A">
        <w:rPr>
          <w:rFonts w:ascii="Times New Roman" w:hAnsi="Times New Roman" w:cs="Times New Roman"/>
        </w:rPr>
        <w:t xml:space="preserve">Spółdzielni Mleczarskiej </w:t>
      </w:r>
      <w:proofErr w:type="spellStart"/>
      <w:r w:rsidR="008F15E5" w:rsidRPr="009C5A8A">
        <w:rPr>
          <w:rFonts w:ascii="Times New Roman" w:hAnsi="Times New Roman" w:cs="Times New Roman"/>
        </w:rPr>
        <w:t>Rotr</w:t>
      </w:r>
      <w:proofErr w:type="spellEnd"/>
      <w:r w:rsidR="008F15E5" w:rsidRPr="009C5A8A">
        <w:rPr>
          <w:rFonts w:ascii="Times New Roman" w:hAnsi="Times New Roman" w:cs="Times New Roman"/>
        </w:rPr>
        <w:t xml:space="preserve"> w Rypinie w upadłości </w:t>
      </w:r>
      <w:r w:rsidRPr="009C5A8A">
        <w:rPr>
          <w:rFonts w:ascii="Times New Roman" w:hAnsi="Times New Roman" w:cs="Times New Roman"/>
        </w:rPr>
        <w:t xml:space="preserve">likwidacyjnej nr </w:t>
      </w:r>
      <w:r w:rsidR="008F15E5" w:rsidRPr="009C5A8A">
        <w:rPr>
          <w:rFonts w:ascii="Times New Roman" w:hAnsi="Times New Roman" w:cs="Times New Roman"/>
          <w:b/>
          <w:bCs/>
        </w:rPr>
        <w:t xml:space="preserve"> 30 1240 1936 1111 0010 8574 8049.</w:t>
      </w:r>
      <w:r w:rsidR="003754A0" w:rsidRPr="009C5A8A">
        <w:rPr>
          <w:rFonts w:ascii="Times New Roman" w:hAnsi="Times New Roman" w:cs="Times New Roman"/>
          <w:b/>
          <w:bCs/>
        </w:rPr>
        <w:t xml:space="preserve"> </w:t>
      </w:r>
      <w:r w:rsidR="003754A0" w:rsidRPr="009C5A8A">
        <w:rPr>
          <w:rFonts w:ascii="Times New Roman" w:hAnsi="Times New Roman" w:cs="Times New Roman"/>
        </w:rPr>
        <w:t xml:space="preserve">Wadium uznaje się za wpłacone, jeśli najpóźniej w dniu </w:t>
      </w:r>
      <w:r w:rsidR="00312594">
        <w:rPr>
          <w:rFonts w:ascii="Times New Roman" w:hAnsi="Times New Roman" w:cs="Times New Roman"/>
        </w:rPr>
        <w:t>21.01.2022</w:t>
      </w:r>
      <w:r w:rsidR="003754A0" w:rsidRPr="009C5A8A">
        <w:rPr>
          <w:rFonts w:ascii="Times New Roman" w:hAnsi="Times New Roman" w:cs="Times New Roman"/>
        </w:rPr>
        <w:t xml:space="preserve"> r. zostanie </w:t>
      </w:r>
      <w:r w:rsidR="009C5A8A" w:rsidRPr="009C5A8A">
        <w:rPr>
          <w:rFonts w:ascii="Times New Roman" w:hAnsi="Times New Roman" w:cs="Times New Roman"/>
        </w:rPr>
        <w:t xml:space="preserve">uznane </w:t>
      </w:r>
      <w:r w:rsidR="003754A0" w:rsidRPr="009C5A8A">
        <w:rPr>
          <w:rFonts w:ascii="Times New Roman" w:hAnsi="Times New Roman" w:cs="Times New Roman"/>
        </w:rPr>
        <w:t xml:space="preserve">na rachunku bankowym masy upadłości. </w:t>
      </w:r>
    </w:p>
    <w:p w14:paraId="46D4F3C3" w14:textId="7A1156D3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Wpłacone przez uczestnika </w:t>
      </w:r>
      <w:r w:rsidR="003754A0" w:rsidRPr="009C5A8A">
        <w:rPr>
          <w:rFonts w:ascii="Times New Roman" w:hAnsi="Times New Roman" w:cs="Times New Roman"/>
        </w:rPr>
        <w:t>konkursu</w:t>
      </w:r>
      <w:r w:rsidRPr="009C5A8A">
        <w:rPr>
          <w:rFonts w:ascii="Times New Roman" w:hAnsi="Times New Roman" w:cs="Times New Roman"/>
        </w:rPr>
        <w:t xml:space="preserve"> wadium jest nieoprocentowane.</w:t>
      </w:r>
    </w:p>
    <w:p w14:paraId="729861FE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 xml:space="preserve"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 </w:t>
      </w:r>
    </w:p>
    <w:p w14:paraId="5AF44B87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 zawarcia umowy, wadium zostanie zaliczone na poczet ceny.</w:t>
      </w:r>
    </w:p>
    <w:p w14:paraId="6902566D" w14:textId="6878A94D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Oferentom, których oferty nie zostały wybrane przez syndyka, wadium zostanie zwrócone na wskazane przez nich rachunki w terminie </w:t>
      </w:r>
      <w:r w:rsidR="003754A0" w:rsidRPr="009C5A8A">
        <w:rPr>
          <w:rFonts w:ascii="Times New Roman" w:hAnsi="Times New Roman" w:cs="Times New Roman"/>
        </w:rPr>
        <w:t>5</w:t>
      </w:r>
      <w:r w:rsidRPr="009C5A8A">
        <w:rPr>
          <w:rFonts w:ascii="Times New Roman" w:hAnsi="Times New Roman" w:cs="Times New Roman"/>
        </w:rPr>
        <w:t xml:space="preserve"> dni roboczych, od dnia wyboru oferty. Za zwrot wadium uważa się złożenie dyspozycji przelewu bankowego przez syndyka.</w:t>
      </w:r>
    </w:p>
    <w:p w14:paraId="19BA9261" w14:textId="77777777" w:rsidR="000352C3" w:rsidRPr="009C5A8A" w:rsidRDefault="000352C3" w:rsidP="008F15E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8E539B" w14:textId="77777777" w:rsidR="000352C3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5</w:t>
      </w:r>
    </w:p>
    <w:p w14:paraId="602A15E8" w14:textId="77777777" w:rsidR="00E51F6F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 Składanie ofert</w:t>
      </w:r>
    </w:p>
    <w:p w14:paraId="499752C0" w14:textId="77777777" w:rsidR="000352C3" w:rsidRPr="009C5A8A" w:rsidRDefault="000352C3" w:rsidP="000352C3">
      <w:pPr>
        <w:rPr>
          <w:rFonts w:ascii="Times New Roman" w:hAnsi="Times New Roman" w:cs="Times New Roman"/>
          <w:lang w:eastAsia="ar-SA"/>
        </w:rPr>
      </w:pPr>
    </w:p>
    <w:p w14:paraId="4D4E780D" w14:textId="316B8CCD" w:rsidR="00E51F6F" w:rsidRPr="009C5A8A" w:rsidRDefault="00E51F6F" w:rsidP="00E51F6F">
      <w:pPr>
        <w:numPr>
          <w:ilvl w:val="1"/>
          <w:numId w:val="7"/>
        </w:numPr>
        <w:tabs>
          <w:tab w:val="left" w:pos="81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Oferty należy składać osobiście, za pośrednictwem przesyłki kurierskiej albo przesyłki pocztowej – listem poleconym za zwrotnym potwierdzeniem odbioru, w sekretariacie Biura Syndyka  w Toruniu przy ul. Warszawskiej 6 lok 5, </w:t>
      </w:r>
      <w:r w:rsidRPr="009C5A8A">
        <w:rPr>
          <w:rFonts w:ascii="Times New Roman" w:hAnsi="Times New Roman" w:cs="Times New Roman"/>
          <w:b/>
        </w:rPr>
        <w:t xml:space="preserve">do dnia </w:t>
      </w:r>
      <w:r w:rsidR="00312594">
        <w:rPr>
          <w:rFonts w:ascii="Times New Roman" w:hAnsi="Times New Roman" w:cs="Times New Roman"/>
          <w:b/>
        </w:rPr>
        <w:t>21.01.2022</w:t>
      </w:r>
      <w:r w:rsidR="003754A0" w:rsidRPr="009C5A8A">
        <w:rPr>
          <w:rFonts w:ascii="Times New Roman" w:hAnsi="Times New Roman" w:cs="Times New Roman"/>
          <w:b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>r</w:t>
      </w:r>
      <w:r w:rsidRPr="009C5A8A">
        <w:rPr>
          <w:rFonts w:ascii="Times New Roman" w:hAnsi="Times New Roman" w:cs="Times New Roman"/>
        </w:rPr>
        <w:t>. do godz. 1</w:t>
      </w:r>
      <w:r w:rsidR="00F34AC5">
        <w:rPr>
          <w:rFonts w:ascii="Times New Roman" w:hAnsi="Times New Roman" w:cs="Times New Roman"/>
        </w:rPr>
        <w:t>6</w:t>
      </w:r>
      <w:r w:rsidRPr="009C5A8A">
        <w:rPr>
          <w:rFonts w:ascii="Times New Roman" w:hAnsi="Times New Roman" w:cs="Times New Roman"/>
        </w:rPr>
        <w:t xml:space="preserve">.00. </w:t>
      </w:r>
      <w:r w:rsidRPr="009C5A8A">
        <w:rPr>
          <w:rFonts w:ascii="Times New Roman" w:hAnsi="Times New Roman" w:cs="Times New Roman"/>
          <w:b/>
          <w:bCs/>
        </w:rPr>
        <w:t>Oferty przesłane drogą kurierską lub pocztową będą uwzględnione w postępowaniu, jeżeli w momencie upływu terminu składania ofert będą znajdować się w sekretariacie Biura Syndyka.</w:t>
      </w:r>
    </w:p>
    <w:p w14:paraId="56605E91" w14:textId="6300E9E7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Złożenie oferty powinno nastąpić w zapieczętowanej  kopercie, w sposób uniemożliwiający zapoznanie się osobie niepowołanej z ich zawartością, z dopiskiem "o</w:t>
      </w:r>
      <w:r w:rsidRPr="009C5A8A">
        <w:rPr>
          <w:rFonts w:ascii="Times New Roman" w:hAnsi="Times New Roman" w:cs="Times New Roman"/>
          <w:i/>
          <w:iCs/>
        </w:rPr>
        <w:t xml:space="preserve">ferta </w:t>
      </w:r>
      <w:r w:rsidR="003754A0" w:rsidRPr="009C5A8A">
        <w:rPr>
          <w:rFonts w:ascii="Times New Roman" w:hAnsi="Times New Roman" w:cs="Times New Roman"/>
          <w:i/>
          <w:iCs/>
        </w:rPr>
        <w:t>- składniki</w:t>
      </w:r>
      <w:r w:rsidR="000352C3" w:rsidRPr="009C5A8A">
        <w:rPr>
          <w:rFonts w:ascii="Times New Roman" w:hAnsi="Times New Roman" w:cs="Times New Roman"/>
          <w:i/>
          <w:iCs/>
        </w:rPr>
        <w:t xml:space="preserve"> ROTR”</w:t>
      </w:r>
    </w:p>
    <w:p w14:paraId="4A18C455" w14:textId="351A2945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Każdy oferent może złożyć ofertę na zakup jednego bądź wszystkich przedmiotów sprzedaży z tym zastrzeżeniem, W ofercie powinna zostać z odrębnie wskazana oferowana cena dla poszczególnych przedmiotów. Oferta niespełniająca tego zastrzeżenia podlegać będzie odrzuceniu.</w:t>
      </w:r>
    </w:p>
    <w:p w14:paraId="3330BAAF" w14:textId="77777777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Cs/>
        </w:rPr>
        <w:t>Oferta powinna zostać sporządzona w języku polskim i zawierać:</w:t>
      </w:r>
    </w:p>
    <w:p w14:paraId="6F76A230" w14:textId="77777777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1) nazwiska i imiona albo firmy (nazwy) uczestnika przetargu oraz adresy do doręczeń, </w:t>
      </w:r>
    </w:p>
    <w:p w14:paraId="35390ABE" w14:textId="77777777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2) wskazanie, jakiego składnika masy upadłości dotyczy oferta,</w:t>
      </w:r>
    </w:p>
    <w:p w14:paraId="685DE5E0" w14:textId="77777777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3) </w:t>
      </w:r>
      <w:r w:rsidRPr="00F34AC5">
        <w:rPr>
          <w:rFonts w:ascii="Times New Roman" w:hAnsi="Times New Roman" w:cs="Times New Roman"/>
          <w:u w:val="single"/>
        </w:rPr>
        <w:t>proponowaną cenę nie niższą niż cena wywoławcza,</w:t>
      </w:r>
    </w:p>
    <w:p w14:paraId="7548ADD2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4) informację odpowiadającą odpisowi aktualnemu z Rejestru Przedsiębiorców lub innych właściwych rejestrów lub ewidencji,</w:t>
      </w:r>
    </w:p>
    <w:p w14:paraId="00413D44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6) numery NIP i REGON, a w przypadku osób fizycznych również PESEL.</w:t>
      </w:r>
    </w:p>
    <w:p w14:paraId="61D80370" w14:textId="77777777" w:rsidR="00E51F6F" w:rsidRPr="009C5A8A" w:rsidRDefault="00E51F6F" w:rsidP="00E51F6F">
      <w:pPr>
        <w:spacing w:line="360" w:lineRule="auto"/>
        <w:ind w:firstLine="49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5.</w:t>
      </w:r>
      <w:r w:rsidRPr="009C5A8A">
        <w:rPr>
          <w:rFonts w:ascii="Times New Roman" w:hAnsi="Times New Roman" w:cs="Times New Roman"/>
        </w:rPr>
        <w:t xml:space="preserve"> Do oferty należy dołączyć oświadczenia:</w:t>
      </w:r>
    </w:p>
    <w:p w14:paraId="3708C03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</w:t>
      </w:r>
      <w:r w:rsidRPr="009C5A8A">
        <w:rPr>
          <w:rFonts w:ascii="Times New Roman" w:hAnsi="Times New Roman" w:cs="Times New Roman"/>
        </w:rPr>
        <w:t>) o zapoznaniu się z Regulaminem sprzedaży i ich akceptacji,</w:t>
      </w:r>
    </w:p>
    <w:p w14:paraId="65C22497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2)</w:t>
      </w:r>
      <w:r w:rsidRPr="009C5A8A">
        <w:rPr>
          <w:rFonts w:ascii="Times New Roman" w:hAnsi="Times New Roman" w:cs="Times New Roman"/>
        </w:rPr>
        <w:t> o zapoznaniu się ze stanem faktycznym, prawnym i organizacyjnym przedmiot sprzedaży,</w:t>
      </w:r>
    </w:p>
    <w:p w14:paraId="64029A4E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/>
          <w:bCs/>
        </w:rPr>
        <w:lastRenderedPageBreak/>
        <w:t>3)</w:t>
      </w:r>
      <w:r w:rsidRPr="009C5A8A">
        <w:rPr>
          <w:rFonts w:ascii="Times New Roman" w:hAnsi="Times New Roman" w:cs="Times New Roman"/>
        </w:rPr>
        <w:t xml:space="preserve"> o tym, że uczestnik nie należy do kręgu podmiotów wskazanych w par. 3 ust. 2 Regulaminu,</w:t>
      </w:r>
    </w:p>
    <w:p w14:paraId="49C91018" w14:textId="78E7E256" w:rsidR="003754A0" w:rsidRPr="00F856D4" w:rsidRDefault="00E51F6F" w:rsidP="00F856D4">
      <w:pPr>
        <w:numPr>
          <w:ilvl w:val="0"/>
          <w:numId w:val="8"/>
        </w:numPr>
        <w:tabs>
          <w:tab w:val="left" w:pos="21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 tym, że uczestnik zobowiązuje się zawrzeć, w przypadku wyłonienia jego oferty, umowę sprzedaży w terminie określonym przez syndyka, nie dłuższym niż</w:t>
      </w:r>
      <w:r w:rsidR="00F856D4">
        <w:rPr>
          <w:rFonts w:ascii="Times New Roman" w:hAnsi="Times New Roman" w:cs="Times New Roman"/>
        </w:rPr>
        <w:t xml:space="preserve"> </w:t>
      </w:r>
      <w:r w:rsidR="003754A0" w:rsidRPr="00F856D4">
        <w:rPr>
          <w:rFonts w:ascii="Times New Roman" w:hAnsi="Times New Roman" w:cs="Times New Roman"/>
          <w:u w:val="single"/>
        </w:rPr>
        <w:t>cztery</w:t>
      </w:r>
      <w:r w:rsidRPr="00F856D4">
        <w:rPr>
          <w:rFonts w:ascii="Times New Roman" w:hAnsi="Times New Roman" w:cs="Times New Roman"/>
          <w:u w:val="single"/>
        </w:rPr>
        <w:t xml:space="preserve"> miesiące</w:t>
      </w:r>
      <w:r w:rsidRPr="00F856D4">
        <w:rPr>
          <w:rFonts w:ascii="Times New Roman" w:hAnsi="Times New Roman" w:cs="Times New Roman"/>
        </w:rPr>
        <w:t xml:space="preserve"> od dnia wyboru oferty</w:t>
      </w:r>
    </w:p>
    <w:p w14:paraId="74A01DAE" w14:textId="77777777" w:rsidR="00E51F6F" w:rsidRPr="009C5A8A" w:rsidRDefault="00E51F6F" w:rsidP="00E51F6F">
      <w:pPr>
        <w:numPr>
          <w:ilvl w:val="0"/>
          <w:numId w:val="8"/>
        </w:numPr>
        <w:tabs>
          <w:tab w:val="left" w:pos="24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 tym, że uczestnik postępowania, w przypadku wyboru jego oferty, zobowiązuje się dokonać zapłaty całej oferowanej ceny przed dniem zawarciem umowy sprzedaży,</w:t>
      </w:r>
    </w:p>
    <w:p w14:paraId="3D9FA482" w14:textId="77777777" w:rsidR="00E51F6F" w:rsidRPr="009C5A8A" w:rsidRDefault="00E51F6F" w:rsidP="00E51F6F">
      <w:pPr>
        <w:numPr>
          <w:ilvl w:val="0"/>
          <w:numId w:val="8"/>
        </w:numPr>
        <w:tabs>
          <w:tab w:val="left" w:pos="24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 tym, że uczestnik postępowania, w przypadku wyboru jego oferty, zobowiązuje się do pokrycia wszelkich kosztów, podatków i opłat związanych z zawarciem umowy sprzedaży oraz kosztów związanych z przeniesieniem praw, jak również związanych z wykreśleniem zabezpieczeń,</w:t>
      </w:r>
    </w:p>
    <w:p w14:paraId="596E2A29" w14:textId="7FF9DBCD" w:rsidR="00E51F6F" w:rsidRPr="009C5A8A" w:rsidRDefault="009C5A8A" w:rsidP="00E51F6F">
      <w:pPr>
        <w:numPr>
          <w:ilvl w:val="0"/>
          <w:numId w:val="8"/>
        </w:numPr>
        <w:tabs>
          <w:tab w:val="left" w:pos="24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>dowód uiszczenia wadium.</w:t>
      </w:r>
    </w:p>
    <w:p w14:paraId="72545975" w14:textId="77777777" w:rsidR="00E51F6F" w:rsidRPr="009C5A8A" w:rsidRDefault="00E51F6F" w:rsidP="008F15E5">
      <w:pPr>
        <w:numPr>
          <w:ilvl w:val="1"/>
          <w:numId w:val="9"/>
        </w:numPr>
        <w:tabs>
          <w:tab w:val="clear" w:pos="786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Oferta oraz wszelkie załączone do niej oświadczenia i dokumenty winny być podpisane przez oferenta będącego osobą fizyczną lub osoby upoważnione do reprezentacji oferenta niebędącego osobą fizyczną. </w:t>
      </w:r>
    </w:p>
    <w:p w14:paraId="28F8D34B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Wszystkie dokumenty będące załącznikami do oferty winny zostać złożone w oryginale lub kopii notarialnie poświadczonej za zgodność z oryginałem pod rygorem odrzucenia oferty.</w:t>
      </w:r>
    </w:p>
    <w:p w14:paraId="6CCEAC66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4FB8C22F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6</w:t>
      </w:r>
    </w:p>
    <w:p w14:paraId="7DFE6C19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Przebieg sprzedaży w trybie z wolnej ręki</w:t>
      </w:r>
    </w:p>
    <w:p w14:paraId="2485F1EC" w14:textId="77777777" w:rsidR="00E51F6F" w:rsidRPr="009C5A8A" w:rsidRDefault="00E51F6F" w:rsidP="00E51F6F">
      <w:pPr>
        <w:tabs>
          <w:tab w:val="left" w:pos="0"/>
        </w:tabs>
        <w:spacing w:line="360" w:lineRule="auto"/>
        <w:ind w:firstLine="345"/>
        <w:jc w:val="both"/>
        <w:rPr>
          <w:rFonts w:ascii="Times New Roman" w:hAnsi="Times New Roman" w:cs="Times New Roman"/>
        </w:rPr>
      </w:pPr>
    </w:p>
    <w:p w14:paraId="419EA182" w14:textId="7B900135" w:rsidR="000352C3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Otwarcie i rozpoznanie ofert odbędzie się w</w:t>
      </w:r>
      <w:r w:rsidRPr="009C5A8A">
        <w:rPr>
          <w:rFonts w:ascii="Times New Roman" w:hAnsi="Times New Roman" w:cs="Times New Roman"/>
          <w:b/>
          <w:bCs/>
        </w:rPr>
        <w:t xml:space="preserve"> dniu</w:t>
      </w:r>
      <w:r w:rsidR="000352C3" w:rsidRPr="009C5A8A">
        <w:rPr>
          <w:rFonts w:ascii="Times New Roman" w:hAnsi="Times New Roman" w:cs="Times New Roman"/>
          <w:b/>
          <w:bCs/>
        </w:rPr>
        <w:t xml:space="preserve"> </w:t>
      </w:r>
      <w:r w:rsidR="00312594">
        <w:rPr>
          <w:rFonts w:ascii="Times New Roman" w:hAnsi="Times New Roman" w:cs="Times New Roman"/>
          <w:b/>
          <w:bCs/>
        </w:rPr>
        <w:t>24 stycznia</w:t>
      </w:r>
      <w:r w:rsidR="00F856D4">
        <w:rPr>
          <w:rFonts w:ascii="Times New Roman" w:hAnsi="Times New Roman" w:cs="Times New Roman"/>
          <w:b/>
          <w:bCs/>
        </w:rPr>
        <w:t xml:space="preserve"> 202</w:t>
      </w:r>
      <w:r w:rsidR="00312594">
        <w:rPr>
          <w:rFonts w:ascii="Times New Roman" w:hAnsi="Times New Roman" w:cs="Times New Roman"/>
          <w:b/>
          <w:bCs/>
        </w:rPr>
        <w:t>2</w:t>
      </w:r>
      <w:r w:rsidRPr="009C5A8A">
        <w:rPr>
          <w:rFonts w:ascii="Times New Roman" w:hAnsi="Times New Roman" w:cs="Times New Roman"/>
          <w:b/>
          <w:bCs/>
        </w:rPr>
        <w:t xml:space="preserve"> r.</w:t>
      </w:r>
      <w:r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 xml:space="preserve">godz. </w:t>
      </w:r>
      <w:r w:rsidR="00F34AC5">
        <w:rPr>
          <w:rFonts w:ascii="Times New Roman" w:hAnsi="Times New Roman" w:cs="Times New Roman"/>
          <w:b/>
          <w:bCs/>
        </w:rPr>
        <w:t>1</w:t>
      </w:r>
      <w:r w:rsidR="00F856D4">
        <w:rPr>
          <w:rFonts w:ascii="Times New Roman" w:hAnsi="Times New Roman" w:cs="Times New Roman"/>
          <w:b/>
          <w:bCs/>
        </w:rPr>
        <w:t>2</w:t>
      </w:r>
      <w:r w:rsidR="00F34AC5">
        <w:rPr>
          <w:rFonts w:ascii="Times New Roman" w:hAnsi="Times New Roman" w:cs="Times New Roman"/>
          <w:b/>
          <w:bCs/>
        </w:rPr>
        <w:t>.00</w:t>
      </w:r>
      <w:r w:rsidRPr="009C5A8A">
        <w:rPr>
          <w:rFonts w:ascii="Times New Roman" w:hAnsi="Times New Roman" w:cs="Times New Roman"/>
          <w:b/>
          <w:bCs/>
        </w:rPr>
        <w:t xml:space="preserve"> </w:t>
      </w:r>
      <w:r w:rsidRPr="009C5A8A">
        <w:rPr>
          <w:rFonts w:ascii="Times New Roman" w:hAnsi="Times New Roman" w:cs="Times New Roman"/>
        </w:rPr>
        <w:t>w</w:t>
      </w:r>
      <w:r w:rsidR="009C5A8A">
        <w:rPr>
          <w:rFonts w:ascii="Times New Roman" w:hAnsi="Times New Roman" w:cs="Times New Roman"/>
        </w:rPr>
        <w:t xml:space="preserve"> siedzibie biura syndyka </w:t>
      </w:r>
      <w:r w:rsidR="00FA62BD">
        <w:rPr>
          <w:rFonts w:ascii="Times New Roman" w:hAnsi="Times New Roman" w:cs="Times New Roman"/>
        </w:rPr>
        <w:t xml:space="preserve">Sylwestra </w:t>
      </w:r>
      <w:proofErr w:type="spellStart"/>
      <w:r w:rsidR="00FA62BD">
        <w:rPr>
          <w:rFonts w:ascii="Times New Roman" w:hAnsi="Times New Roman" w:cs="Times New Roman"/>
        </w:rPr>
        <w:t>Zieciaka</w:t>
      </w:r>
      <w:proofErr w:type="spellEnd"/>
      <w:r w:rsidR="00FA62BD">
        <w:rPr>
          <w:rFonts w:ascii="Times New Roman" w:hAnsi="Times New Roman" w:cs="Times New Roman"/>
        </w:rPr>
        <w:t xml:space="preserve"> </w:t>
      </w:r>
      <w:r w:rsidR="009C5A8A">
        <w:rPr>
          <w:rFonts w:ascii="Times New Roman" w:hAnsi="Times New Roman" w:cs="Times New Roman"/>
        </w:rPr>
        <w:t>przy ul. Warszawskiej 6/5 w Toruniu</w:t>
      </w:r>
      <w:r w:rsidRPr="009C5A8A"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 xml:space="preserve">przy udziale ewentualnym oferentów. </w:t>
      </w:r>
    </w:p>
    <w:p w14:paraId="7DA6C998" w14:textId="68678B9B" w:rsidR="00E51F6F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Do udziału w posiedzeniu uprawnieni są wyłącznie uczestnicy </w:t>
      </w:r>
      <w:r w:rsidR="003754A0" w:rsidRPr="009C5A8A">
        <w:rPr>
          <w:rFonts w:ascii="Times New Roman" w:hAnsi="Times New Roman" w:cs="Times New Roman"/>
        </w:rPr>
        <w:t>konkursu ofert</w:t>
      </w:r>
      <w:r w:rsidR="00EA71B7"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działający osobiście lub przez pełnomocników, którzy okażą pełnomocnictwo. Wymagane jest pełnomocnictwo w formie pisemnej z podpisem notarialnie poświadczonym chyba, że pełnomocnikiem jest radca prawny lub adwokat albo pełnomocnictwa udzielają jednostki organizacyjne administracji publicznej.</w:t>
      </w:r>
    </w:p>
    <w:p w14:paraId="0290D677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otwarciu ofert syndyk podaje do wiadomości uczestnikom posiedzenia, które z ofert spełniają warunki określone w Regulaminie i w przepisach prawa.</w:t>
      </w:r>
    </w:p>
    <w:p w14:paraId="09804BA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Wyboru oferty dokonuje syndyk.  </w:t>
      </w:r>
    </w:p>
    <w:p w14:paraId="19E316E5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przypadku, gdy wpłynie kilka ofert syndyk dokonuje wyboru najkorzystniejszej oferty pod względem zaoferowanej ceny. </w:t>
      </w:r>
    </w:p>
    <w:p w14:paraId="37F215C4" w14:textId="09F259CC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 xml:space="preserve">W przypadku, gdy złożone zostaną równorzędne oferty, syndyk może dokonać wyboru oferty najkorzystniejszej pod względem zaoferowanej ceny albo przeprowadzić dodatkową aukcję z udziałem oferentów, którzy złożyli równorzędne oferty. Za oferty równorzędne uznaje się oferty, w których różnica w zaoferowanej cenie nie przekracza </w:t>
      </w:r>
      <w:r w:rsidR="00312594">
        <w:rPr>
          <w:rFonts w:ascii="Times New Roman" w:hAnsi="Times New Roman" w:cs="Times New Roman"/>
        </w:rPr>
        <w:t>10</w:t>
      </w:r>
      <w:r w:rsidRPr="009C5A8A">
        <w:rPr>
          <w:rFonts w:ascii="Times New Roman" w:hAnsi="Times New Roman" w:cs="Times New Roman"/>
        </w:rPr>
        <w:t xml:space="preserve">% ceny wywoławczej. </w:t>
      </w:r>
    </w:p>
    <w:p w14:paraId="72DF38BC" w14:textId="3477CB9C" w:rsidR="003754A0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Ceną wywoławczą w aukcji jest najwyższa cena zaproponowana w przetargu. W trakcie aukcji oferenci zgłaszają ustnie kolejne postąpienia  nie niższe niż</w:t>
      </w:r>
      <w:r w:rsidR="00F856D4">
        <w:rPr>
          <w:rFonts w:ascii="Times New Roman" w:hAnsi="Times New Roman" w:cs="Times New Roman"/>
        </w:rPr>
        <w:t xml:space="preserve"> 50.000,00 zł.</w:t>
      </w:r>
    </w:p>
    <w:p w14:paraId="0DC0ECF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ustaniu zgłaszania postąpień syndyk wywołuje trzykrotnie ostatnią, najwyższą cenę i zamyka aukcję. Najwyższa oferta złożona w toku aukcji, wybrana przez syndyka, rodzi skutki przewidziane dla wyboru oferty w trybie sprzedaży z wolnej ręki.</w:t>
      </w:r>
    </w:p>
    <w:p w14:paraId="31840A8F" w14:textId="274B1E5B" w:rsidR="00E51F6F" w:rsidRPr="00F856D4" w:rsidRDefault="00E51F6F" w:rsidP="00E51F6F">
      <w:pPr>
        <w:numPr>
          <w:ilvl w:val="1"/>
          <w:numId w:val="11"/>
        </w:numPr>
        <w:tabs>
          <w:tab w:val="left" w:pos="840"/>
        </w:tabs>
        <w:suppressAutoHyphens/>
        <w:spacing w:after="0" w:line="360" w:lineRule="auto"/>
        <w:ind w:left="0" w:firstLine="48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przypadku, gdyby żaden z oferentów nie zaoferował postąpienia, tylko pozostał przy cenie wskazanej w ofercie, syndyk dokona wyboru oferty najkorzystniejszej pod względem zaoferowanej ceny.</w:t>
      </w:r>
    </w:p>
    <w:p w14:paraId="3195D0EA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§7</w:t>
      </w:r>
    </w:p>
    <w:p w14:paraId="5B7C66FD" w14:textId="77777777" w:rsidR="00E51F6F" w:rsidRPr="009C5A8A" w:rsidRDefault="000352C3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Sposób uiszczenia ceny</w:t>
      </w:r>
    </w:p>
    <w:p w14:paraId="4E87EAC6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46993A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 postępowania, którego oferta została wybrana przez syndyka, zobowiązany jest uiścić,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w drodze przelewu bankowego bezpo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 xml:space="preserve">rednio ze swojego rachunku, </w:t>
      </w:r>
      <w:r w:rsidRPr="009C5A8A">
        <w:rPr>
          <w:rFonts w:ascii="Times New Roman" w:hAnsi="Times New Roman" w:cs="Times New Roman"/>
          <w:b/>
        </w:rPr>
        <w:t>cenę sprzedaży w całości przed dniem zawarcia umowy,</w:t>
      </w:r>
      <w:r w:rsidRPr="009C5A8A">
        <w:rPr>
          <w:rFonts w:ascii="Times New Roman" w:hAnsi="Times New Roman" w:cs="Times New Roman"/>
        </w:rPr>
        <w:t xml:space="preserve"> przy czym przez zapłatę ceny rozumie się uznanie rachunku bankowego masy upadłości kwotą stanowiącą cenę sprzedaży.</w:t>
      </w:r>
    </w:p>
    <w:p w14:paraId="6271241B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 braku zapłaty ceny przed dniem zawarcia umowy sprzedaży syndyk ma prawo odstąpić od zawarcia umowy sprzedaży. </w:t>
      </w:r>
    </w:p>
    <w:p w14:paraId="2982F813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Nabywca ponosi:</w:t>
      </w:r>
    </w:p>
    <w:p w14:paraId="2073C9B2" w14:textId="77777777" w:rsidR="00E51F6F" w:rsidRPr="009C5A8A" w:rsidRDefault="00E51F6F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1)</w:t>
      </w:r>
      <w:r w:rsidRPr="009C5A8A">
        <w:rPr>
          <w:rFonts w:ascii="Times New Roman" w:hAnsi="Times New Roman" w:cs="Times New Roman"/>
        </w:rPr>
        <w:t xml:space="preserve"> wszelkie koszty, podatki i opłaty związane z zawarciem umowy sprzedaży</w:t>
      </w:r>
    </w:p>
    <w:p w14:paraId="150D6E82" w14:textId="77777777" w:rsidR="00E51F6F" w:rsidRPr="009C5A8A" w:rsidRDefault="00E51F6F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2)</w:t>
      </w:r>
      <w:r w:rsidRPr="009C5A8A">
        <w:rPr>
          <w:rFonts w:ascii="Times New Roman" w:hAnsi="Times New Roman" w:cs="Times New Roman"/>
        </w:rPr>
        <w:t xml:space="preserve"> koszty związane z przeniesieniem praw, jak również związane z  wykreśleniem zabezpieczeń,</w:t>
      </w:r>
    </w:p>
    <w:p w14:paraId="3F553796" w14:textId="77777777" w:rsidR="00E51F6F" w:rsidRPr="009C5A8A" w:rsidRDefault="00E51F6F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/>
          <w:bCs/>
        </w:rPr>
        <w:t>3)</w:t>
      </w:r>
      <w:r w:rsidRPr="009C5A8A">
        <w:rPr>
          <w:rFonts w:ascii="Times New Roman" w:hAnsi="Times New Roman" w:cs="Times New Roman"/>
        </w:rPr>
        <w:t xml:space="preserve"> wszelkie koszty związane z odebraniem kupionych składników masy upadłości.</w:t>
      </w:r>
    </w:p>
    <w:p w14:paraId="43423E79" w14:textId="77777777" w:rsidR="00E51F6F" w:rsidRPr="009C5A8A" w:rsidRDefault="00E51F6F" w:rsidP="000352C3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Potr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cenie wierzytelno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>ci przysługuj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cych nabywcy w stosunku do upadłego z ceny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 xml:space="preserve">nabycia jest niedopuszczalne. </w:t>
      </w:r>
    </w:p>
    <w:p w14:paraId="5F637EA6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8</w:t>
      </w:r>
      <w:r w:rsidRPr="009C5A8A">
        <w:rPr>
          <w:sz w:val="22"/>
          <w:szCs w:val="22"/>
        </w:rPr>
        <w:t xml:space="preserve"> </w:t>
      </w:r>
    </w:p>
    <w:p w14:paraId="06FE8637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Zawarcie umowy i charakter prawny sprzedaży</w:t>
      </w:r>
    </w:p>
    <w:p w14:paraId="6D6FB2A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1E4DEFD" w14:textId="77777777" w:rsidR="00EA71B7" w:rsidRPr="009C5A8A" w:rsidRDefault="00E51F6F" w:rsidP="00EA71B7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Przedmioty postępowania nabywane są w stanie wolnym od obciążeń. Nabywcy nie przysługują roszczenia z tytułu rękojmi (art. 313 ust. 2 Prawa upadłościowego, art.  313 ust. 1 Prawa upadłościowego w związku z art. 879 K.p.c.).</w:t>
      </w:r>
    </w:p>
    <w:p w14:paraId="0B4EB532" w14:textId="77777777" w:rsidR="00F856D4" w:rsidRDefault="00EA71B7" w:rsidP="00F856D4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Times New Roman" w:hAnsi="Times New Roman" w:cs="Times New Roman"/>
          <w:lang w:eastAsia="ar-SA"/>
        </w:rPr>
      </w:pPr>
      <w:r w:rsidRPr="009C5A8A">
        <w:rPr>
          <w:rFonts w:ascii="Times New Roman" w:hAnsi="Times New Roman" w:cs="Times New Roman"/>
        </w:rPr>
        <w:lastRenderedPageBreak/>
        <w:t>Zawarcie umowy sprzedaży nieruchomości nastąpi w formie aktu notarialnego. Umowa</w:t>
      </w:r>
      <w:r w:rsidRPr="009C5A8A">
        <w:rPr>
          <w:rFonts w:ascii="Times New Roman" w:hAnsi="Times New Roman" w:cs="Times New Roman"/>
          <w:lang w:eastAsia="ar-SA"/>
        </w:rPr>
        <w:t xml:space="preserve"> sprzedaży</w:t>
      </w:r>
      <w:r w:rsidRPr="009C5A8A">
        <w:rPr>
          <w:rFonts w:ascii="Times New Roman" w:hAnsi="Times New Roman" w:cs="Times New Roman"/>
        </w:rPr>
        <w:t xml:space="preserve"> zostanie zawarta przez Syndyka</w:t>
      </w:r>
      <w:r w:rsidRPr="009C5A8A">
        <w:rPr>
          <w:rFonts w:ascii="Times New Roman" w:hAnsi="Times New Roman" w:cs="Times New Roman"/>
          <w:lang w:eastAsia="ar-SA"/>
        </w:rPr>
        <w:t xml:space="preserve"> z zachowaniem terminu nie dłuższego ni</w:t>
      </w:r>
      <w:r w:rsidR="00F856D4">
        <w:rPr>
          <w:rFonts w:ascii="Times New Roman" w:hAnsi="Times New Roman" w:cs="Times New Roman"/>
          <w:lang w:eastAsia="ar-SA"/>
        </w:rPr>
        <w:t xml:space="preserve">ż </w:t>
      </w:r>
      <w:r w:rsidRPr="00F856D4">
        <w:rPr>
          <w:rFonts w:ascii="Times New Roman" w:hAnsi="Times New Roman" w:cs="Times New Roman"/>
          <w:lang w:eastAsia="ar-SA"/>
        </w:rPr>
        <w:t xml:space="preserve">cztery miesiące od dnia wyboru oferenta przez </w:t>
      </w:r>
      <w:r w:rsidRPr="00F856D4">
        <w:rPr>
          <w:rFonts w:ascii="Times New Roman" w:hAnsi="Times New Roman" w:cs="Times New Roman"/>
        </w:rPr>
        <w:t xml:space="preserve">Syndyka </w:t>
      </w:r>
    </w:p>
    <w:p w14:paraId="5693300A" w14:textId="5F0CDB87" w:rsidR="00EA71B7" w:rsidRPr="009C5A8A" w:rsidRDefault="00EA71B7" w:rsidP="00F856D4">
      <w:pPr>
        <w:tabs>
          <w:tab w:val="left" w:pos="825"/>
        </w:tabs>
        <w:suppressAutoHyphens/>
        <w:spacing w:after="0" w:line="360" w:lineRule="auto"/>
        <w:ind w:left="555"/>
        <w:jc w:val="both"/>
        <w:rPr>
          <w:rFonts w:ascii="Times New Roman" w:hAnsi="Times New Roman" w:cs="Times New Roman"/>
          <w:lang w:eastAsia="ar-SA"/>
        </w:rPr>
      </w:pPr>
      <w:r w:rsidRPr="009C5A8A">
        <w:rPr>
          <w:rFonts w:ascii="Times New Roman" w:hAnsi="Times New Roman" w:cs="Times New Roman"/>
          <w:b/>
          <w:bCs/>
        </w:rPr>
        <w:t>3.</w:t>
      </w:r>
      <w:r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  <w:lang w:eastAsia="ar-SA"/>
        </w:rPr>
        <w:t>Syndyk wskazuje termin oraz miejsce zawarcia umowy sprzedaży, jak również dokonuje wyboru Kancelarii Notarialnej.</w:t>
      </w:r>
    </w:p>
    <w:p w14:paraId="32E704E6" w14:textId="4BE341FE" w:rsidR="00E51F6F" w:rsidRPr="009C5A8A" w:rsidRDefault="00EA71B7" w:rsidP="00EA71B7">
      <w:pPr>
        <w:pStyle w:val="Akapitzlist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/>
          <w:bCs/>
        </w:rPr>
        <w:t>4.</w:t>
      </w:r>
      <w:r w:rsidRPr="009C5A8A">
        <w:rPr>
          <w:rFonts w:ascii="Times New Roman" w:hAnsi="Times New Roman" w:cs="Times New Roman"/>
        </w:rPr>
        <w:t xml:space="preserve"> Wybrany w drodze konkursu ofert oferent jest zobowiązany, w celu przygotowania umowy sprzedaży, do dostarczenia wszelkich dokumentów, których wymaga notariusz w zakreślonym przez Syndyka terminie.</w:t>
      </w:r>
    </w:p>
    <w:p w14:paraId="63B3B49C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8F15E5" w:rsidRPr="009C5A8A">
        <w:rPr>
          <w:rFonts w:ascii="Times New Roman" w:hAnsi="Times New Roman" w:cs="Times New Roman"/>
          <w:b/>
        </w:rPr>
        <w:t>9</w:t>
      </w:r>
    </w:p>
    <w:p w14:paraId="0024A256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 Postanowienia końcowe</w:t>
      </w:r>
    </w:p>
    <w:p w14:paraId="187472AB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65FD128" w14:textId="76B8A00F" w:rsidR="00E51F6F" w:rsidRPr="009C5A8A" w:rsidRDefault="00E51F6F" w:rsidP="00E51F6F">
      <w:pPr>
        <w:numPr>
          <w:ilvl w:val="1"/>
          <w:numId w:val="13"/>
        </w:numPr>
        <w:tabs>
          <w:tab w:val="left" w:pos="840"/>
        </w:tabs>
        <w:suppressAutoHyphens/>
        <w:spacing w:after="0" w:line="360" w:lineRule="auto"/>
        <w:ind w:left="0" w:firstLine="57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Z opisem i oszacowaniem przedmiotu sprzedaży w trybie z wolnej ręki, z regulaminem sprzedaży w trybie z wolnej ręki oraz innymi posiadanymi przez organizatora  dokumentami  można zapoznawać się, po uprzednim uzgodnieniu terminu (tel. 56 664 09 40, 56 621 90 24), w  Biurze Syndyka mieszczącym się w Toruniu przy ul. Warszawskiej 6 lok. 5 od poniedziałku do piątku w godz. </w:t>
      </w:r>
      <w:r w:rsidR="00EA71B7" w:rsidRPr="009C5A8A">
        <w:rPr>
          <w:rFonts w:ascii="Times New Roman" w:hAnsi="Times New Roman" w:cs="Times New Roman"/>
        </w:rPr>
        <w:t>10.00-1</w:t>
      </w:r>
      <w:r w:rsidR="00F856D4">
        <w:rPr>
          <w:rFonts w:ascii="Times New Roman" w:hAnsi="Times New Roman" w:cs="Times New Roman"/>
        </w:rPr>
        <w:t>6</w:t>
      </w:r>
      <w:r w:rsidR="00EA71B7" w:rsidRPr="009C5A8A">
        <w:rPr>
          <w:rFonts w:ascii="Times New Roman" w:hAnsi="Times New Roman" w:cs="Times New Roman"/>
        </w:rPr>
        <w:t>.00</w:t>
      </w:r>
      <w:r w:rsidRPr="009C5A8A">
        <w:rPr>
          <w:rFonts w:ascii="Times New Roman" w:hAnsi="Times New Roman" w:cs="Times New Roman"/>
        </w:rPr>
        <w:t>.</w:t>
      </w:r>
    </w:p>
    <w:p w14:paraId="64E7B4DE" w14:textId="77777777" w:rsidR="00E51F6F" w:rsidRPr="009C5A8A" w:rsidRDefault="00E51F6F" w:rsidP="00E51F6F">
      <w:pPr>
        <w:numPr>
          <w:ilvl w:val="1"/>
          <w:numId w:val="13"/>
        </w:numPr>
        <w:tabs>
          <w:tab w:val="left" w:pos="810"/>
        </w:tabs>
        <w:suppressAutoHyphens/>
        <w:spacing w:after="0" w:line="360" w:lineRule="auto"/>
        <w:ind w:left="0" w:firstLine="57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Osoby zainteresowane złożeniem oferty mogą dokonać oględzin przedmiotu sprzedaży w terminie uzgodnionym telefonicznie z Biurem Syndyka.</w:t>
      </w:r>
    </w:p>
    <w:p w14:paraId="281283B0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952C503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275CE845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2477349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7A1E97A6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02ACBD3C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7E45913" w14:textId="77777777" w:rsidR="00A02B15" w:rsidRPr="009C5A8A" w:rsidRDefault="006F7DCD" w:rsidP="00E51F6F">
      <w:pPr>
        <w:jc w:val="both"/>
        <w:rPr>
          <w:rFonts w:ascii="Times New Roman" w:hAnsi="Times New Roman" w:cs="Times New Roman"/>
        </w:rPr>
      </w:pPr>
    </w:p>
    <w:sectPr w:rsidR="00A02B15" w:rsidRPr="009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74B8" w14:textId="77777777" w:rsidR="006F7DCD" w:rsidRDefault="006F7DCD" w:rsidP="00495B1B">
      <w:pPr>
        <w:spacing w:after="0" w:line="240" w:lineRule="auto"/>
      </w:pPr>
      <w:r>
        <w:separator/>
      </w:r>
    </w:p>
  </w:endnote>
  <w:endnote w:type="continuationSeparator" w:id="0">
    <w:p w14:paraId="7B2ADBA6" w14:textId="77777777" w:rsidR="006F7DCD" w:rsidRDefault="006F7DCD" w:rsidP="0049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4D2" w14:textId="77777777" w:rsidR="006F7DCD" w:rsidRDefault="006F7DCD" w:rsidP="00495B1B">
      <w:pPr>
        <w:spacing w:after="0" w:line="240" w:lineRule="auto"/>
      </w:pPr>
      <w:r>
        <w:separator/>
      </w:r>
    </w:p>
  </w:footnote>
  <w:footnote w:type="continuationSeparator" w:id="0">
    <w:p w14:paraId="64DE2BAC" w14:textId="77777777" w:rsidR="006F7DCD" w:rsidRDefault="006F7DCD" w:rsidP="0049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A045BC"/>
    <w:multiLevelType w:val="hybridMultilevel"/>
    <w:tmpl w:val="74683966"/>
    <w:lvl w:ilvl="0" w:tplc="A5C88D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07834F48"/>
    <w:multiLevelType w:val="hybridMultilevel"/>
    <w:tmpl w:val="7C5E8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B41A4"/>
    <w:multiLevelType w:val="hybridMultilevel"/>
    <w:tmpl w:val="CF46433A"/>
    <w:lvl w:ilvl="0" w:tplc="7CFC3B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61F0CCB"/>
    <w:multiLevelType w:val="hybridMultilevel"/>
    <w:tmpl w:val="10641740"/>
    <w:lvl w:ilvl="0" w:tplc="EDC096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6F"/>
    <w:rsid w:val="000352C3"/>
    <w:rsid w:val="00131F60"/>
    <w:rsid w:val="001D47B8"/>
    <w:rsid w:val="001D4861"/>
    <w:rsid w:val="00283A58"/>
    <w:rsid w:val="00312594"/>
    <w:rsid w:val="003754A0"/>
    <w:rsid w:val="004177A1"/>
    <w:rsid w:val="00495B1B"/>
    <w:rsid w:val="00507EB0"/>
    <w:rsid w:val="006F7DCD"/>
    <w:rsid w:val="007004B4"/>
    <w:rsid w:val="008F15E5"/>
    <w:rsid w:val="009137C1"/>
    <w:rsid w:val="0096366F"/>
    <w:rsid w:val="00985B41"/>
    <w:rsid w:val="009C5A8A"/>
    <w:rsid w:val="00A64A6F"/>
    <w:rsid w:val="00A91974"/>
    <w:rsid w:val="00C80592"/>
    <w:rsid w:val="00CE679D"/>
    <w:rsid w:val="00D00123"/>
    <w:rsid w:val="00D42FDC"/>
    <w:rsid w:val="00D640AD"/>
    <w:rsid w:val="00E51F6F"/>
    <w:rsid w:val="00EA71B7"/>
    <w:rsid w:val="00F34AC5"/>
    <w:rsid w:val="00F34DF5"/>
    <w:rsid w:val="00F856D4"/>
    <w:rsid w:val="00FA62B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497"/>
  <w15:docId w15:val="{74CD4165-9812-49DA-821C-3531B58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F6F"/>
    <w:pPr>
      <w:keepNext/>
      <w:numPr>
        <w:numId w:val="1"/>
      </w:numPr>
      <w:tabs>
        <w:tab w:val="left" w:pos="43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1F6F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F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F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51F6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admin@kancelariawenecja.onmicrosoft.com</cp:lastModifiedBy>
  <cp:revision>2</cp:revision>
  <cp:lastPrinted>2018-11-15T10:16:00Z</cp:lastPrinted>
  <dcterms:created xsi:type="dcterms:W3CDTF">2022-01-13T14:47:00Z</dcterms:created>
  <dcterms:modified xsi:type="dcterms:W3CDTF">2022-01-13T14:47:00Z</dcterms:modified>
</cp:coreProperties>
</file>